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D6DD" w14:textId="77777777" w:rsidR="008D01D0" w:rsidRPr="00346DE8" w:rsidRDefault="00F471F0" w:rsidP="002E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346DE8">
        <w:rPr>
          <w:rFonts w:ascii="Arial Narrow" w:hAnsi="Arial Narrow"/>
          <w:b/>
          <w:bCs/>
          <w:smallCaps/>
          <w:sz w:val="22"/>
          <w:szCs w:val="22"/>
        </w:rPr>
        <w:t xml:space="preserve">Réorientation à l’issue d’un premier semestre </w:t>
      </w:r>
    </w:p>
    <w:p w14:paraId="4EBA0D9E" w14:textId="1445F6AF" w:rsidR="00F471F0" w:rsidRDefault="008D01D0" w:rsidP="002E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346DE8">
        <w:rPr>
          <w:rFonts w:ascii="Arial Narrow" w:hAnsi="Arial Narrow"/>
          <w:b/>
          <w:bCs/>
          <w:smallCaps/>
          <w:sz w:val="22"/>
          <w:szCs w:val="22"/>
        </w:rPr>
        <w:t xml:space="preserve">Année universitaire </w:t>
      </w:r>
      <w:r w:rsidR="00B17E71">
        <w:rPr>
          <w:rFonts w:ascii="Arial Narrow" w:hAnsi="Arial Narrow"/>
          <w:b/>
          <w:bCs/>
          <w:smallCaps/>
          <w:sz w:val="22"/>
          <w:szCs w:val="22"/>
        </w:rPr>
        <w:t>2023-2024</w:t>
      </w:r>
    </w:p>
    <w:p w14:paraId="69DD914F" w14:textId="77777777" w:rsidR="00822DD1" w:rsidRDefault="00822DD1" w:rsidP="002E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741C6A0C" w14:textId="7E805008" w:rsidR="00822DD1" w:rsidRDefault="00822DD1" w:rsidP="002E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t xml:space="preserve">Tableau </w:t>
      </w:r>
      <w:r w:rsidR="002E25D0">
        <w:rPr>
          <w:rFonts w:ascii="Arial Narrow" w:hAnsi="Arial Narrow"/>
          <w:b/>
          <w:bCs/>
          <w:smallCaps/>
          <w:sz w:val="22"/>
          <w:szCs w:val="22"/>
        </w:rPr>
        <w:t>de recensement des places et des modalités de re orientation</w:t>
      </w:r>
    </w:p>
    <w:p w14:paraId="26D887ED" w14:textId="77777777" w:rsidR="001B0653" w:rsidRDefault="001B0653" w:rsidP="00F471F0">
      <w:pPr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2CB1A2EF" w14:textId="77777777" w:rsidR="008D01D0" w:rsidRPr="00346DE8" w:rsidRDefault="008D01D0" w:rsidP="00F471F0">
      <w:pPr>
        <w:jc w:val="center"/>
        <w:rPr>
          <w:rFonts w:ascii="Arial Narrow" w:hAnsi="Arial Narrow"/>
          <w:b/>
          <w:sz w:val="22"/>
          <w:szCs w:val="22"/>
        </w:rPr>
      </w:pPr>
    </w:p>
    <w:p w14:paraId="43EBE2A8" w14:textId="1EA009E1" w:rsidR="00D04DDD" w:rsidRDefault="008D01D0" w:rsidP="00D04DDD">
      <w:pPr>
        <w:jc w:val="both"/>
        <w:rPr>
          <w:rFonts w:ascii="Arial Narrow" w:hAnsi="Arial Narrow"/>
          <w:b/>
          <w:sz w:val="22"/>
          <w:szCs w:val="22"/>
        </w:rPr>
      </w:pPr>
      <w:r w:rsidRPr="00D6078A">
        <w:rPr>
          <w:rFonts w:ascii="Arial Narrow" w:hAnsi="Arial Narrow"/>
          <w:b/>
          <w:color w:val="0000FF"/>
          <w:sz w:val="22"/>
          <w:szCs w:val="22"/>
        </w:rPr>
        <w:t xml:space="preserve">Collège de formation : </w:t>
      </w:r>
      <w:r w:rsidR="000D2BDC">
        <w:rPr>
          <w:rFonts w:ascii="Arial Narrow" w:hAnsi="Arial Narrow"/>
          <w:b/>
          <w:color w:val="0000FF"/>
          <w:sz w:val="22"/>
          <w:szCs w:val="22"/>
        </w:rPr>
        <w:t>DSPEG</w:t>
      </w:r>
    </w:p>
    <w:p w14:paraId="490DED3D" w14:textId="77777777" w:rsidR="006860D8" w:rsidRDefault="006860D8" w:rsidP="006860D8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B63175B" w14:textId="77777777" w:rsidR="00D04DDD" w:rsidRPr="00346DE8" w:rsidRDefault="00D04DDD" w:rsidP="00D04DD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851"/>
        <w:gridCol w:w="1559"/>
        <w:gridCol w:w="1417"/>
        <w:gridCol w:w="1956"/>
        <w:gridCol w:w="1276"/>
        <w:gridCol w:w="1305"/>
        <w:gridCol w:w="991"/>
        <w:gridCol w:w="4649"/>
      </w:tblGrid>
      <w:tr w:rsidR="00D04DDD" w:rsidRPr="00346DE8" w14:paraId="71DDCA20" w14:textId="77777777" w:rsidTr="00533495">
        <w:tc>
          <w:tcPr>
            <w:tcW w:w="1022" w:type="dxa"/>
            <w:vAlign w:val="center"/>
          </w:tcPr>
          <w:p w14:paraId="3383CD1C" w14:textId="77777777" w:rsidR="00D04DDD" w:rsidRPr="00346DE8" w:rsidRDefault="00D04DDD" w:rsidP="007C2684">
            <w:pPr>
              <w:tabs>
                <w:tab w:val="left" w:pos="7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Intitulés</w:t>
            </w:r>
          </w:p>
        </w:tc>
        <w:tc>
          <w:tcPr>
            <w:tcW w:w="1134" w:type="dxa"/>
            <w:vAlign w:val="center"/>
          </w:tcPr>
          <w:p w14:paraId="626076D9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Type de dispositif</w:t>
            </w:r>
          </w:p>
        </w:tc>
        <w:tc>
          <w:tcPr>
            <w:tcW w:w="851" w:type="dxa"/>
            <w:vAlign w:val="center"/>
          </w:tcPr>
          <w:p w14:paraId="29BC4E35" w14:textId="4C6282E4" w:rsidR="00D04DDD" w:rsidRPr="007210E3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FE4C9D" w:rsidRPr="007210E3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Pr="007210E3">
              <w:rPr>
                <w:rFonts w:ascii="Arial Narrow" w:hAnsi="Arial Narrow"/>
                <w:b/>
                <w:sz w:val="22"/>
                <w:szCs w:val="22"/>
              </w:rPr>
              <w:t xml:space="preserve"> places</w:t>
            </w:r>
          </w:p>
          <w:p w14:paraId="381105E5" w14:textId="7A444B8D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1BF657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Conditions</w:t>
            </w:r>
          </w:p>
        </w:tc>
        <w:tc>
          <w:tcPr>
            <w:tcW w:w="1417" w:type="dxa"/>
            <w:vAlign w:val="center"/>
          </w:tcPr>
          <w:p w14:paraId="4BC61A68" w14:textId="77777777" w:rsidR="00D04DDD" w:rsidRPr="007210E3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Modalités</w:t>
            </w:r>
          </w:p>
          <w:p w14:paraId="09EFE778" w14:textId="77777777" w:rsidR="00D04DDD" w:rsidRPr="007210E3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D : Dossier</w:t>
            </w:r>
          </w:p>
          <w:p w14:paraId="538FA6BB" w14:textId="77777777" w:rsidR="00D04DDD" w:rsidRPr="007210E3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E : Entretien</w:t>
            </w:r>
          </w:p>
          <w:p w14:paraId="48FC405B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DE : Dossier et entretien</w:t>
            </w:r>
          </w:p>
          <w:p w14:paraId="103DB688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2A904039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Contacts</w:t>
            </w:r>
          </w:p>
          <w:p w14:paraId="7AFC82C0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30FADB" w14:textId="77777777" w:rsidR="00D04DDD" w:rsidRPr="007210E3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Dates</w:t>
            </w:r>
          </w:p>
          <w:p w14:paraId="26148E2F" w14:textId="454E01EC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de dépôt des dossiers</w:t>
            </w:r>
            <w:r w:rsidR="00C84BFB" w:rsidRPr="007210E3">
              <w:rPr>
                <w:rStyle w:val="Appelnotedebasdep"/>
                <w:rFonts w:ascii="Arial Narrow" w:hAnsi="Arial Narrow"/>
                <w:b/>
                <w:sz w:val="22"/>
                <w:szCs w:val="22"/>
              </w:rPr>
              <w:footnoteReference w:id="1"/>
            </w:r>
          </w:p>
          <w:p w14:paraId="6735F777" w14:textId="77777777" w:rsidR="00D04DDD" w:rsidRPr="00346DE8" w:rsidRDefault="00D04DDD" w:rsidP="004943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C638C17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Demande de validation par les étudiants après prise connaissance retour dossier</w:t>
            </w:r>
          </w:p>
          <w:p w14:paraId="32020B80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O/N</w:t>
            </w:r>
          </w:p>
        </w:tc>
        <w:tc>
          <w:tcPr>
            <w:tcW w:w="991" w:type="dxa"/>
            <w:vAlign w:val="center"/>
          </w:tcPr>
          <w:p w14:paraId="137FE95F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Début des enseignements</w:t>
            </w:r>
          </w:p>
          <w:p w14:paraId="2D289A02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6DE8">
              <w:rPr>
                <w:rFonts w:ascii="Arial Narrow" w:hAnsi="Arial Narrow"/>
                <w:b/>
                <w:sz w:val="22"/>
                <w:szCs w:val="22"/>
              </w:rPr>
              <w:t>S2</w:t>
            </w:r>
          </w:p>
          <w:p w14:paraId="09A916EC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6E10732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0E3">
              <w:rPr>
                <w:rFonts w:ascii="Arial Narrow" w:hAnsi="Arial Narrow"/>
                <w:b/>
                <w:sz w:val="22"/>
                <w:szCs w:val="22"/>
              </w:rPr>
              <w:t>Validation des acquis antérieurs</w:t>
            </w:r>
          </w:p>
        </w:tc>
      </w:tr>
      <w:tr w:rsidR="00D04DDD" w:rsidRPr="00346DE8" w14:paraId="720022E2" w14:textId="77777777" w:rsidTr="00533495">
        <w:tc>
          <w:tcPr>
            <w:tcW w:w="1022" w:type="dxa"/>
            <w:vAlign w:val="center"/>
          </w:tcPr>
          <w:p w14:paraId="4A2E4577" w14:textId="77777777" w:rsidR="00FE4C9D" w:rsidRDefault="00D04DDD" w:rsidP="007C2684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S2 Droit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A019F8" w14:textId="6C2BB431" w:rsidR="00D04DDD" w:rsidRPr="00346DE8" w:rsidRDefault="00D04DDD" w:rsidP="007C2684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Pessac</w:t>
            </w:r>
          </w:p>
        </w:tc>
        <w:tc>
          <w:tcPr>
            <w:tcW w:w="1134" w:type="dxa"/>
            <w:vAlign w:val="center"/>
          </w:tcPr>
          <w:p w14:paraId="6D11321B" w14:textId="61063910" w:rsidR="00D04DDD" w:rsidRPr="00346DE8" w:rsidRDefault="00D04DDD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 w:rsidR="005374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374A1"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47BC2F0B" w14:textId="5DB90B63" w:rsidR="00D04DDD" w:rsidRPr="00346DE8" w:rsidRDefault="00891711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19658EF1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346DE8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l’Université de Bordeaux</w:t>
            </w:r>
          </w:p>
        </w:tc>
        <w:tc>
          <w:tcPr>
            <w:tcW w:w="1417" w:type="dxa"/>
            <w:vAlign w:val="center"/>
          </w:tcPr>
          <w:p w14:paraId="68297423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1956" w:type="dxa"/>
            <w:vAlign w:val="center"/>
          </w:tcPr>
          <w:p w14:paraId="19595296" w14:textId="10358642" w:rsidR="00D04DDD" w:rsidRDefault="00B173F3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pédagogique :</w:t>
            </w:r>
            <w:r w:rsidR="00353F5B">
              <w:rPr>
                <w:rFonts w:ascii="Arial Narrow" w:hAnsi="Arial Narrow"/>
                <w:sz w:val="22"/>
                <w:szCs w:val="22"/>
              </w:rPr>
              <w:br/>
              <w:t>Elisa Baron</w:t>
            </w:r>
          </w:p>
          <w:p w14:paraId="6F1ADA6A" w14:textId="706C5D34" w:rsidR="0084478B" w:rsidRDefault="00533495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7" w:history="1">
              <w:r w:rsidR="00353F5B" w:rsidRPr="00EC1009">
                <w:rPr>
                  <w:rStyle w:val="Lienhypertexte"/>
                  <w:rFonts w:ascii="Arial Narrow" w:hAnsi="Arial Narrow"/>
                  <w:sz w:val="22"/>
                  <w:szCs w:val="22"/>
                </w:rPr>
                <w:t>elisa.baron@u-bordeaux.fr</w:t>
              </w:r>
            </w:hyperlink>
            <w:r w:rsidR="0084478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8407BD2" w14:textId="77777777" w:rsidR="00353F5B" w:rsidRPr="00346DE8" w:rsidRDefault="00353F5B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8781A22" w14:textId="30221CD9" w:rsidR="00D04DDD" w:rsidRPr="00A55B96" w:rsidRDefault="00353F5B" w:rsidP="00A846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55B96">
              <w:rPr>
                <w:rFonts w:ascii="Arial Narrow" w:hAnsi="Arial Narrow"/>
                <w:sz w:val="22"/>
                <w:szCs w:val="22"/>
                <w:lang w:val="en-US"/>
              </w:rPr>
              <w:t xml:space="preserve">Matteo </w:t>
            </w:r>
            <w:proofErr w:type="spellStart"/>
            <w:r w:rsidRPr="00A55B96">
              <w:rPr>
                <w:rFonts w:ascii="Arial Narrow" w:hAnsi="Arial Narrow"/>
                <w:sz w:val="22"/>
                <w:szCs w:val="22"/>
                <w:lang w:val="en-US"/>
              </w:rPr>
              <w:t>Bartolucci</w:t>
            </w:r>
            <w:proofErr w:type="spellEnd"/>
          </w:p>
          <w:p w14:paraId="4F5DBA35" w14:textId="2557D0C9" w:rsidR="00B173F3" w:rsidRPr="00A55B96" w:rsidRDefault="00533495" w:rsidP="00A846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8" w:history="1">
              <w:r w:rsidR="00353F5B" w:rsidRPr="00A55B96">
                <w:rPr>
                  <w:rStyle w:val="Lienhypertexte"/>
                  <w:rFonts w:ascii="Arial Narrow" w:hAnsi="Arial Narrow"/>
                  <w:sz w:val="22"/>
                  <w:szCs w:val="22"/>
                  <w:lang w:val="en-US"/>
                </w:rPr>
                <w:t>matteo.bartolucci@u-bordeaux.fr</w:t>
              </w:r>
            </w:hyperlink>
          </w:p>
          <w:p w14:paraId="52136318" w14:textId="77777777" w:rsidR="00B173F3" w:rsidRPr="00A55B96" w:rsidRDefault="00B173F3" w:rsidP="00A846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37698A39" w14:textId="7832D789" w:rsidR="0084478B" w:rsidRPr="00346DE8" w:rsidRDefault="00B173F3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Contact administratif : </w:t>
            </w:r>
            <w:hyperlink r:id="rId9" w:history="1">
              <w:r w:rsidR="00AE2051"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licence.droit.eco.aes@u-bordeaux.fr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478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5DB109" w14:textId="77777777" w:rsidR="000C7E49" w:rsidRDefault="000C7E49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1E3B55C2" w14:textId="1F6B81C2" w:rsidR="000C7E49" w:rsidRDefault="000C7E49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66E875FC" w14:textId="68FF1E53" w:rsidR="00D04DDD" w:rsidRPr="00346DE8" w:rsidRDefault="000C7E49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7F03371C" w14:textId="77777777" w:rsidR="00D04DDD" w:rsidRPr="00346DE8" w:rsidRDefault="00D04DDD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991" w:type="dxa"/>
            <w:vAlign w:val="center"/>
          </w:tcPr>
          <w:p w14:paraId="396622F6" w14:textId="1192F955" w:rsidR="00D04DDD" w:rsidRPr="00346DE8" w:rsidRDefault="00A232A9" w:rsidP="00A846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C2684">
              <w:rPr>
                <w:rFonts w:ascii="Arial Narrow" w:hAnsi="Arial Narrow"/>
                <w:sz w:val="22"/>
                <w:szCs w:val="22"/>
              </w:rPr>
              <w:t>5</w:t>
            </w:r>
            <w:r w:rsidR="006D67C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janvier 202</w:t>
            </w:r>
            <w:r w:rsidR="007D65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49" w:type="dxa"/>
            <w:vAlign w:val="center"/>
          </w:tcPr>
          <w:p w14:paraId="5BAC09C8" w14:textId="076DAB8A" w:rsidR="00715D2E" w:rsidRPr="005338AD" w:rsidRDefault="00715D2E" w:rsidP="005338A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A39909" w14:textId="77777777" w:rsidR="007C2684" w:rsidRDefault="007C2684">
      <w:r>
        <w:br w:type="page"/>
      </w:r>
    </w:p>
    <w:tbl>
      <w:tblPr>
        <w:tblStyle w:val="Grilledutableau"/>
        <w:tblW w:w="157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64"/>
        <w:gridCol w:w="992"/>
        <w:gridCol w:w="851"/>
        <w:gridCol w:w="1671"/>
        <w:gridCol w:w="1419"/>
        <w:gridCol w:w="2012"/>
        <w:gridCol w:w="1276"/>
        <w:gridCol w:w="1305"/>
        <w:gridCol w:w="1559"/>
        <w:gridCol w:w="3543"/>
      </w:tblGrid>
      <w:tr w:rsidR="005338AD" w:rsidRPr="00346DE8" w14:paraId="4A37A12D" w14:textId="77777777" w:rsidTr="00533495">
        <w:tc>
          <w:tcPr>
            <w:tcW w:w="1164" w:type="dxa"/>
            <w:vAlign w:val="center"/>
          </w:tcPr>
          <w:p w14:paraId="2C5657A9" w14:textId="0160C649" w:rsidR="005338AD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472128" w14:textId="05A1D433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 xml:space="preserve">S2 Economie </w:t>
            </w:r>
            <w:r>
              <w:rPr>
                <w:rFonts w:ascii="Arial Narrow" w:hAnsi="Arial Narrow"/>
                <w:sz w:val="22"/>
                <w:szCs w:val="22"/>
              </w:rPr>
              <w:t>Pessac</w:t>
            </w:r>
          </w:p>
        </w:tc>
        <w:tc>
          <w:tcPr>
            <w:tcW w:w="992" w:type="dxa"/>
            <w:vAlign w:val="center"/>
          </w:tcPr>
          <w:p w14:paraId="65CFA21E" w14:textId="297AA543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698B47A4" w14:textId="33231446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0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671" w:type="dxa"/>
            <w:vAlign w:val="center"/>
          </w:tcPr>
          <w:p w14:paraId="1F484A41" w14:textId="5F975E7B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346DE8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l’Université de Bordeaux</w:t>
            </w:r>
          </w:p>
        </w:tc>
        <w:tc>
          <w:tcPr>
            <w:tcW w:w="1419" w:type="dxa"/>
            <w:vAlign w:val="center"/>
          </w:tcPr>
          <w:p w14:paraId="335553C4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30509F46" w14:textId="3F872D9A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50CB">
              <w:rPr>
                <w:rFonts w:ascii="Arial Narrow" w:hAnsi="Arial Narrow"/>
                <w:sz w:val="22"/>
                <w:szCs w:val="22"/>
              </w:rPr>
              <w:t>Contact pédagogique :</w:t>
            </w:r>
          </w:p>
          <w:p w14:paraId="3FED4E0D" w14:textId="2DB96711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Stéphane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Virol</w:t>
            </w:r>
            <w:proofErr w:type="spellEnd"/>
          </w:p>
          <w:p w14:paraId="3CB3C673" w14:textId="3D6DB4BC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Stephane.virol@u-bordeaux.fr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A08A516" w14:textId="34BB668A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4599899" w14:textId="3666DA12" w:rsidR="005338AD" w:rsidRPr="00B450C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Maurin</w:t>
            </w:r>
            <w:proofErr w:type="spellEnd"/>
          </w:p>
          <w:p w14:paraId="1FFB14CD" w14:textId="24A07531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Pr="00B450CB">
                <w:rPr>
                  <w:rStyle w:val="Lienhypertexte"/>
                  <w:rFonts w:ascii="Arial Narrow" w:hAnsi="Arial Narrow"/>
                  <w:sz w:val="22"/>
                  <w:szCs w:val="22"/>
                </w:rPr>
                <w:t>max.maurin@u-bordeaux.fr</w:t>
              </w:r>
            </w:hyperlink>
          </w:p>
          <w:p w14:paraId="43291A18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B7B49DC" w14:textId="3367B9C1" w:rsidR="005338AD" w:rsidRPr="003675A2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Contact administratif : </w:t>
            </w:r>
            <w:hyperlink r:id="rId12" w:history="1">
              <w:r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licence.droit.eco.aes@u-bordeaux.fr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66A9E541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1ECCE514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73CD7DF2" w14:textId="357CEA69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2D65A507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2F78B79D" w14:textId="50F7615C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janvier 2023</w:t>
            </w:r>
          </w:p>
        </w:tc>
        <w:tc>
          <w:tcPr>
            <w:tcW w:w="3543" w:type="dxa"/>
            <w:vAlign w:val="center"/>
          </w:tcPr>
          <w:p w14:paraId="4528D31C" w14:textId="36A659D4" w:rsidR="005338AD" w:rsidRPr="00910DD5" w:rsidRDefault="005338AD" w:rsidP="005338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338AD" w:rsidRPr="00346DE8" w14:paraId="1BA2E7B6" w14:textId="77777777" w:rsidTr="00533495">
        <w:tc>
          <w:tcPr>
            <w:tcW w:w="1164" w:type="dxa"/>
            <w:vAlign w:val="center"/>
          </w:tcPr>
          <w:p w14:paraId="63ACA8BF" w14:textId="1ADADEB7" w:rsidR="005338AD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S2 AES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32F2A8A" w14:textId="71D2856B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Pessac</w:t>
            </w:r>
          </w:p>
        </w:tc>
        <w:tc>
          <w:tcPr>
            <w:tcW w:w="992" w:type="dxa"/>
            <w:vAlign w:val="center"/>
          </w:tcPr>
          <w:p w14:paraId="537FDF40" w14:textId="1089F530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6BA48266" w14:textId="3DD6DDD5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671" w:type="dxa"/>
            <w:vAlign w:val="center"/>
          </w:tcPr>
          <w:p w14:paraId="212B6F54" w14:textId="1C65BF73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346DE8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l’Université de Bordeaux</w:t>
            </w:r>
          </w:p>
        </w:tc>
        <w:tc>
          <w:tcPr>
            <w:tcW w:w="1419" w:type="dxa"/>
            <w:vAlign w:val="center"/>
          </w:tcPr>
          <w:p w14:paraId="1A5AAF20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11C47A9D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50CB">
              <w:rPr>
                <w:rFonts w:ascii="Arial Narrow" w:hAnsi="Arial Narrow"/>
                <w:sz w:val="22"/>
                <w:szCs w:val="22"/>
              </w:rPr>
              <w:t>Contact pédagogique :</w:t>
            </w:r>
          </w:p>
          <w:p w14:paraId="39A080F9" w14:textId="50F75931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Frédéric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Gaschet</w:t>
            </w:r>
            <w:proofErr w:type="spellEnd"/>
          </w:p>
          <w:p w14:paraId="3C25940D" w14:textId="3D029F76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Frederic.gaschet@u-bordeaux.fr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8AC5500" w14:textId="7645A063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826E96D" w14:textId="77F34D13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Eric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Brouillat</w:t>
            </w:r>
            <w:proofErr w:type="spellEnd"/>
          </w:p>
          <w:p w14:paraId="141D5739" w14:textId="50EC879E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Eric.brouillat@u-bordeaux.fr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57D5AAB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3FD2EA7" w14:textId="650C3B52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Contact administratif : </w:t>
            </w:r>
            <w:hyperlink r:id="rId15" w:history="1">
              <w:r w:rsidRPr="00463D3A">
                <w:rPr>
                  <w:rStyle w:val="Lienhypertexte"/>
                  <w:rFonts w:ascii="Arial Narrow" w:hAnsi="Arial Narrow"/>
                  <w:sz w:val="22"/>
                  <w:szCs w:val="22"/>
                </w:rPr>
                <w:t>licence.droit.eco.aes@u-bordeaux.fr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4399630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00437354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42F36FD8" w14:textId="36AC005C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10168DA2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4C44435D" w14:textId="7F12B660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janvier 2023</w:t>
            </w:r>
          </w:p>
        </w:tc>
        <w:tc>
          <w:tcPr>
            <w:tcW w:w="3543" w:type="dxa"/>
            <w:vAlign w:val="center"/>
          </w:tcPr>
          <w:p w14:paraId="2FCE626E" w14:textId="77777777" w:rsidR="005338AD" w:rsidRPr="005338AD" w:rsidRDefault="005338AD" w:rsidP="005338A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8AD" w:rsidRPr="00346DE8" w14:paraId="104B37AA" w14:textId="77777777" w:rsidTr="00533495">
        <w:tc>
          <w:tcPr>
            <w:tcW w:w="1164" w:type="dxa"/>
            <w:vAlign w:val="center"/>
          </w:tcPr>
          <w:p w14:paraId="539FEB1C" w14:textId="77777777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S2 Droit</w:t>
            </w:r>
            <w:r>
              <w:rPr>
                <w:rFonts w:ascii="Arial Narrow" w:hAnsi="Arial Narrow"/>
                <w:sz w:val="22"/>
                <w:szCs w:val="22"/>
              </w:rPr>
              <w:t xml:space="preserve"> Périgueux</w:t>
            </w:r>
          </w:p>
        </w:tc>
        <w:tc>
          <w:tcPr>
            <w:tcW w:w="992" w:type="dxa"/>
            <w:vAlign w:val="center"/>
          </w:tcPr>
          <w:p w14:paraId="390B81A4" w14:textId="4A591E8E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09793CB5" w14:textId="5BC42E7C" w:rsidR="005338AD" w:rsidRPr="00FE4C9D" w:rsidRDefault="005338AD" w:rsidP="005338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4C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center"/>
          </w:tcPr>
          <w:p w14:paraId="0B1AB437" w14:textId="65409042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346DE8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l’Université de Bordeaux</w:t>
            </w:r>
          </w:p>
        </w:tc>
        <w:tc>
          <w:tcPr>
            <w:tcW w:w="1419" w:type="dxa"/>
            <w:vAlign w:val="center"/>
          </w:tcPr>
          <w:p w14:paraId="1A8047E6" w14:textId="5E43550A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4652F295" w14:textId="13757D21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7E0F74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44280C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5CC11B17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77312886" w14:textId="77392D2D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33EC9A30" w14:textId="6789FEA8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16E3E082" w14:textId="18D80FD9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janvier 2023</w:t>
            </w:r>
          </w:p>
        </w:tc>
        <w:tc>
          <w:tcPr>
            <w:tcW w:w="3543" w:type="dxa"/>
            <w:vAlign w:val="center"/>
          </w:tcPr>
          <w:p w14:paraId="0E7A98F9" w14:textId="4C3D28A4" w:rsidR="005338AD" w:rsidRPr="005338AD" w:rsidRDefault="005338AD" w:rsidP="005338AD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5338AD" w:rsidRPr="00346DE8" w14:paraId="0AF17DC2" w14:textId="77777777" w:rsidTr="00533495">
        <w:tc>
          <w:tcPr>
            <w:tcW w:w="1164" w:type="dxa"/>
            <w:vAlign w:val="center"/>
          </w:tcPr>
          <w:p w14:paraId="30A338DE" w14:textId="77777777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19C1">
              <w:rPr>
                <w:rFonts w:ascii="Arial Narrow" w:hAnsi="Arial Narrow"/>
                <w:sz w:val="22"/>
                <w:szCs w:val="22"/>
              </w:rPr>
              <w:t>S2 AES</w:t>
            </w:r>
            <w:r>
              <w:rPr>
                <w:rFonts w:ascii="Arial Narrow" w:hAnsi="Arial Narrow"/>
                <w:sz w:val="22"/>
                <w:szCs w:val="22"/>
              </w:rPr>
              <w:t xml:space="preserve"> Périgueux</w:t>
            </w:r>
          </w:p>
        </w:tc>
        <w:tc>
          <w:tcPr>
            <w:tcW w:w="992" w:type="dxa"/>
            <w:vAlign w:val="center"/>
          </w:tcPr>
          <w:p w14:paraId="00C97AC3" w14:textId="41378A00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4C7743B6" w14:textId="10383D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center"/>
          </w:tcPr>
          <w:p w14:paraId="166D71CA" w14:textId="499659BA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FC104B">
              <w:rPr>
                <w:rFonts w:ascii="Arial Narrow" w:hAnsi="Arial Narrow"/>
                <w:sz w:val="22"/>
                <w:szCs w:val="22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419" w:type="dxa"/>
            <w:vAlign w:val="center"/>
          </w:tcPr>
          <w:p w14:paraId="7FB31B0F" w14:textId="4CBBCA8B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152215FF" w14:textId="089ABF53" w:rsidR="005338AD" w:rsidRPr="00FC104B" w:rsidRDefault="005338AD" w:rsidP="005334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4491D1FE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2931DA90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57B2A1BD" w14:textId="789A7F41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7AF3C226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746C1A9F" w14:textId="63341FE9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janvier 2023</w:t>
            </w:r>
          </w:p>
        </w:tc>
        <w:tc>
          <w:tcPr>
            <w:tcW w:w="3543" w:type="dxa"/>
            <w:vAlign w:val="center"/>
          </w:tcPr>
          <w:p w14:paraId="72463879" w14:textId="37102812" w:rsidR="005338AD" w:rsidRPr="005338AD" w:rsidRDefault="005338AD" w:rsidP="005338AD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338AD" w:rsidRPr="00346DE8" w14:paraId="757BA362" w14:textId="77777777" w:rsidTr="00533495">
        <w:tc>
          <w:tcPr>
            <w:tcW w:w="1164" w:type="dxa"/>
            <w:vAlign w:val="center"/>
          </w:tcPr>
          <w:p w14:paraId="046C6A97" w14:textId="0251C509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S2 Droit</w:t>
            </w:r>
            <w:r>
              <w:rPr>
                <w:rFonts w:ascii="Arial Narrow" w:hAnsi="Arial Narrow"/>
                <w:sz w:val="22"/>
                <w:szCs w:val="22"/>
              </w:rPr>
              <w:t xml:space="preserve"> Agen</w:t>
            </w:r>
          </w:p>
        </w:tc>
        <w:tc>
          <w:tcPr>
            <w:tcW w:w="992" w:type="dxa"/>
            <w:vAlign w:val="center"/>
          </w:tcPr>
          <w:p w14:paraId="4E41CE17" w14:textId="17A10E94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4D8C1AC7" w14:textId="77777777" w:rsidR="005338AD" w:rsidRPr="00FE4C9D" w:rsidRDefault="005338AD" w:rsidP="005338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4C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center"/>
          </w:tcPr>
          <w:p w14:paraId="12EC16A4" w14:textId="25E8079F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346DE8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l’Université de Bordeaux</w:t>
            </w:r>
          </w:p>
        </w:tc>
        <w:tc>
          <w:tcPr>
            <w:tcW w:w="1419" w:type="dxa"/>
            <w:vAlign w:val="center"/>
          </w:tcPr>
          <w:p w14:paraId="062D5CF6" w14:textId="38E14F50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1553F281" w14:textId="1D4E1177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10170A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2150C3FC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508B0DFD" w14:textId="327B5CDC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01A4758F" w14:textId="4C6D256A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1D3EAFD7" w14:textId="161C855C" w:rsidR="005338AD" w:rsidRPr="007E0F74" w:rsidRDefault="005338AD" w:rsidP="005338AD">
            <w:pPr>
              <w:jc w:val="center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janvier 2023</w:t>
            </w:r>
          </w:p>
        </w:tc>
        <w:tc>
          <w:tcPr>
            <w:tcW w:w="3543" w:type="dxa"/>
            <w:vAlign w:val="center"/>
          </w:tcPr>
          <w:p w14:paraId="08EC8A20" w14:textId="614CF26B" w:rsidR="005338AD" w:rsidRPr="005338AD" w:rsidRDefault="005338AD" w:rsidP="005338AD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5338AD" w:rsidRPr="00346DE8" w14:paraId="2AAB4D2F" w14:textId="77777777" w:rsidTr="00533495">
        <w:tc>
          <w:tcPr>
            <w:tcW w:w="1164" w:type="dxa"/>
            <w:vAlign w:val="center"/>
          </w:tcPr>
          <w:p w14:paraId="2337E02D" w14:textId="7E40370A" w:rsidR="005338AD" w:rsidRPr="00FC104B" w:rsidRDefault="005338AD" w:rsidP="005338AD">
            <w:pPr>
              <w:tabs>
                <w:tab w:val="left" w:pos="7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19C1">
              <w:rPr>
                <w:rFonts w:ascii="Arial Narrow" w:hAnsi="Arial Narrow"/>
                <w:sz w:val="22"/>
                <w:szCs w:val="22"/>
              </w:rPr>
              <w:t>S2 AES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Agen</w:t>
            </w:r>
          </w:p>
        </w:tc>
        <w:tc>
          <w:tcPr>
            <w:tcW w:w="992" w:type="dxa"/>
            <w:vAlign w:val="center"/>
          </w:tcPr>
          <w:p w14:paraId="319FDA11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DE8">
              <w:rPr>
                <w:rFonts w:ascii="Arial Narrow" w:hAnsi="Arial Narrow"/>
                <w:sz w:val="22"/>
                <w:szCs w:val="22"/>
              </w:rPr>
              <w:t>Apoflux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Réo</w:t>
            </w:r>
            <w:proofErr w:type="spellEnd"/>
          </w:p>
        </w:tc>
        <w:tc>
          <w:tcPr>
            <w:tcW w:w="851" w:type="dxa"/>
            <w:vAlign w:val="center"/>
          </w:tcPr>
          <w:p w14:paraId="5C7D8F19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center"/>
          </w:tcPr>
          <w:p w14:paraId="57E79283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DE8">
              <w:rPr>
                <w:rFonts w:ascii="Arial Narrow" w:hAnsi="Arial Narrow"/>
                <w:sz w:val="22"/>
                <w:szCs w:val="22"/>
              </w:rPr>
              <w:t>Etre inscrit en 1</w:t>
            </w:r>
            <w:r w:rsidRPr="00FC104B">
              <w:rPr>
                <w:rFonts w:ascii="Arial Narrow" w:hAnsi="Arial Narrow"/>
                <w:sz w:val="22"/>
                <w:szCs w:val="22"/>
              </w:rPr>
              <w:t>ère</w:t>
            </w:r>
            <w:r w:rsidRPr="00346DE8">
              <w:rPr>
                <w:rFonts w:ascii="Arial Narrow" w:hAnsi="Arial Narrow"/>
                <w:sz w:val="22"/>
                <w:szCs w:val="22"/>
              </w:rPr>
              <w:t xml:space="preserve"> année de Licence à l’U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419" w:type="dxa"/>
            <w:vAlign w:val="center"/>
          </w:tcPr>
          <w:p w14:paraId="69ECA306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012" w:type="dxa"/>
            <w:vAlign w:val="center"/>
          </w:tcPr>
          <w:p w14:paraId="36370B8D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administratif :</w:t>
            </w:r>
          </w:p>
          <w:p w14:paraId="687386D7" w14:textId="008C7CCA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08CE55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</w:p>
          <w:p w14:paraId="73E05FC1" w14:textId="77777777" w:rsidR="005338AD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20/11/23 au</w:t>
            </w:r>
          </w:p>
          <w:p w14:paraId="01C656E5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15/12/2023</w:t>
            </w:r>
          </w:p>
        </w:tc>
        <w:tc>
          <w:tcPr>
            <w:tcW w:w="1305" w:type="dxa"/>
            <w:vAlign w:val="center"/>
          </w:tcPr>
          <w:p w14:paraId="31003256" w14:textId="77777777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04B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6F97C7FC" w14:textId="17AAD4CF" w:rsidR="005338AD" w:rsidRPr="00FC104B" w:rsidRDefault="005338AD" w:rsidP="005338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janvier 2023</w:t>
            </w:r>
          </w:p>
        </w:tc>
        <w:tc>
          <w:tcPr>
            <w:tcW w:w="3543" w:type="dxa"/>
            <w:vAlign w:val="center"/>
          </w:tcPr>
          <w:p w14:paraId="2CE00EFA" w14:textId="77777777" w:rsidR="005338AD" w:rsidRPr="00FE4C9D" w:rsidRDefault="005338AD" w:rsidP="005338AD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</w:tbl>
    <w:p w14:paraId="1C969D94" w14:textId="20329115" w:rsidR="00DE7693" w:rsidRDefault="00DE7693"/>
    <w:p w14:paraId="4EF49BAF" w14:textId="1905663D" w:rsidR="00B96B4B" w:rsidRDefault="00B96B4B"/>
    <w:p w14:paraId="7F2FE795" w14:textId="6BD42C86" w:rsidR="00B96B4B" w:rsidRDefault="00B96B4B"/>
    <w:p w14:paraId="45BCF203" w14:textId="7C9D3521" w:rsidR="00B96B4B" w:rsidRDefault="00B96B4B"/>
    <w:p w14:paraId="360C1D3D" w14:textId="09CA7685" w:rsidR="00B96B4B" w:rsidRDefault="00B96B4B"/>
    <w:p w14:paraId="37317920" w14:textId="00008BEF" w:rsidR="00B96B4B" w:rsidRDefault="00B96B4B"/>
    <w:p w14:paraId="3004F1FE" w14:textId="48C47085" w:rsidR="00B96B4B" w:rsidRDefault="00B96B4B">
      <w:r>
        <w:br w:type="page"/>
      </w:r>
    </w:p>
    <w:p w14:paraId="3D06FFB3" w14:textId="77777777" w:rsidR="00B96B4B" w:rsidRPr="00346DE8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346DE8">
        <w:rPr>
          <w:rFonts w:ascii="Arial Narrow" w:hAnsi="Arial Narrow"/>
          <w:b/>
          <w:bCs/>
          <w:smallCaps/>
          <w:sz w:val="22"/>
          <w:szCs w:val="22"/>
        </w:rPr>
        <w:lastRenderedPageBreak/>
        <w:t xml:space="preserve">Réorientation à l’issue d’un premier semestre </w:t>
      </w:r>
    </w:p>
    <w:p w14:paraId="508C5A81" w14:textId="77777777" w:rsidR="00B96B4B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346DE8">
        <w:rPr>
          <w:rFonts w:ascii="Arial Narrow" w:hAnsi="Arial Narrow"/>
          <w:b/>
          <w:bCs/>
          <w:smallCaps/>
          <w:sz w:val="22"/>
          <w:szCs w:val="22"/>
        </w:rPr>
        <w:t xml:space="preserve">Année universitaire </w:t>
      </w:r>
      <w:r>
        <w:rPr>
          <w:rFonts w:ascii="Arial Narrow" w:hAnsi="Arial Narrow"/>
          <w:b/>
          <w:bCs/>
          <w:smallCaps/>
          <w:sz w:val="22"/>
          <w:szCs w:val="22"/>
        </w:rPr>
        <w:t>2023-2024</w:t>
      </w:r>
    </w:p>
    <w:p w14:paraId="3378F6F5" w14:textId="77777777" w:rsidR="00B96B4B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t xml:space="preserve">Tableau de recensement des places et des modalités de </w:t>
      </w:r>
      <w:proofErr w:type="spellStart"/>
      <w:r>
        <w:rPr>
          <w:rFonts w:ascii="Arial Narrow" w:hAnsi="Arial Narrow"/>
          <w:b/>
          <w:bCs/>
          <w:smallCaps/>
          <w:sz w:val="22"/>
          <w:szCs w:val="22"/>
        </w:rPr>
        <w:t>re</w:t>
      </w:r>
      <w:proofErr w:type="spellEnd"/>
      <w:r>
        <w:rPr>
          <w:rFonts w:ascii="Arial Narrow" w:hAnsi="Arial Narrow"/>
          <w:b/>
          <w:bCs/>
          <w:smallCaps/>
          <w:sz w:val="22"/>
          <w:szCs w:val="22"/>
        </w:rPr>
        <w:t xml:space="preserve"> orientation</w:t>
      </w:r>
    </w:p>
    <w:p w14:paraId="42A6E4A7" w14:textId="77777777" w:rsidR="00B96B4B" w:rsidRDefault="00B96B4B" w:rsidP="00B96B4B">
      <w:pPr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179EB7BB" w14:textId="77777777" w:rsidR="00B96B4B" w:rsidRPr="00346DE8" w:rsidRDefault="00B96B4B" w:rsidP="00B96B4B">
      <w:pPr>
        <w:jc w:val="center"/>
        <w:rPr>
          <w:rFonts w:ascii="Arial Narrow" w:hAnsi="Arial Narrow"/>
          <w:b/>
          <w:sz w:val="22"/>
          <w:szCs w:val="22"/>
        </w:rPr>
      </w:pPr>
    </w:p>
    <w:p w14:paraId="3EFB4B56" w14:textId="77777777" w:rsidR="00B96B4B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  <w:r w:rsidRPr="00D6078A">
        <w:rPr>
          <w:rFonts w:ascii="Arial Narrow" w:hAnsi="Arial Narrow"/>
          <w:b/>
          <w:color w:val="0000FF"/>
          <w:sz w:val="22"/>
          <w:szCs w:val="22"/>
        </w:rPr>
        <w:t xml:space="preserve">Collège de formation : </w:t>
      </w:r>
      <w:r>
        <w:rPr>
          <w:rFonts w:ascii="Arial Narrow" w:hAnsi="Arial Narrow"/>
          <w:b/>
          <w:color w:val="0000FF"/>
          <w:sz w:val="22"/>
          <w:szCs w:val="22"/>
        </w:rPr>
        <w:t>Sciences de l’homme</w:t>
      </w:r>
    </w:p>
    <w:p w14:paraId="49860A3E" w14:textId="77777777" w:rsidR="00B96B4B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</w:p>
    <w:p w14:paraId="3643CADC" w14:textId="77777777" w:rsidR="00B96B4B" w:rsidRPr="001B0653" w:rsidRDefault="00B96B4B" w:rsidP="00B96B4B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1B0653">
        <w:rPr>
          <w:rFonts w:ascii="Arial Narrow" w:hAnsi="Arial Narrow"/>
          <w:b/>
          <w:bCs/>
          <w:color w:val="FF0000"/>
          <w:sz w:val="22"/>
          <w:szCs w:val="22"/>
        </w:rPr>
        <w:t xml:space="preserve">Afin de faciliter le travail des équipes, </w:t>
      </w:r>
      <w:r>
        <w:rPr>
          <w:rFonts w:ascii="Arial Narrow" w:hAnsi="Arial Narrow"/>
          <w:b/>
          <w:bCs/>
          <w:color w:val="FF0000"/>
          <w:sz w:val="22"/>
          <w:szCs w:val="22"/>
        </w:rPr>
        <w:t>le</w:t>
      </w:r>
      <w:r w:rsidRPr="001B0653">
        <w:rPr>
          <w:rFonts w:ascii="Arial Narrow" w:hAnsi="Arial Narrow"/>
          <w:b/>
          <w:bCs/>
          <w:color w:val="FF0000"/>
          <w:sz w:val="22"/>
          <w:szCs w:val="22"/>
        </w:rPr>
        <w:t>s informations indiquées l’an passé ont été conservées ci-après. Nous vous laissons les modifier si elles ne convenaient plus.</w:t>
      </w:r>
    </w:p>
    <w:p w14:paraId="61CA27B2" w14:textId="77777777" w:rsidR="00B96B4B" w:rsidRPr="00346DE8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</w:p>
    <w:p w14:paraId="2361C656" w14:textId="77777777" w:rsidR="00B96B4B" w:rsidRPr="00346DE8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417"/>
        <w:gridCol w:w="1419"/>
        <w:gridCol w:w="1842"/>
        <w:gridCol w:w="1276"/>
        <w:gridCol w:w="1559"/>
        <w:gridCol w:w="905"/>
        <w:gridCol w:w="3348"/>
      </w:tblGrid>
      <w:tr w:rsidR="00B96B4B" w:rsidRPr="00346DE8" w14:paraId="35926AFC" w14:textId="77777777" w:rsidTr="00BA5519">
        <w:tc>
          <w:tcPr>
            <w:tcW w:w="1560" w:type="dxa"/>
            <w:vAlign w:val="center"/>
          </w:tcPr>
          <w:p w14:paraId="79028F94" w14:textId="77777777" w:rsidR="00B96B4B" w:rsidRPr="00A819C1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Intitulés</w:t>
            </w:r>
          </w:p>
        </w:tc>
        <w:tc>
          <w:tcPr>
            <w:tcW w:w="1134" w:type="dxa"/>
            <w:vAlign w:val="center"/>
          </w:tcPr>
          <w:p w14:paraId="724B25C3" w14:textId="77777777" w:rsidR="00B96B4B" w:rsidRPr="00346DE8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Type de dispositif</w:t>
            </w:r>
          </w:p>
        </w:tc>
        <w:tc>
          <w:tcPr>
            <w:tcW w:w="850" w:type="dxa"/>
            <w:vAlign w:val="center"/>
          </w:tcPr>
          <w:p w14:paraId="47F49390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Nombre de places</w:t>
            </w:r>
          </w:p>
          <w:p w14:paraId="0CCDE08B" w14:textId="77777777" w:rsidR="00B96B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disponibles</w:t>
            </w:r>
          </w:p>
        </w:tc>
        <w:tc>
          <w:tcPr>
            <w:tcW w:w="1417" w:type="dxa"/>
            <w:vAlign w:val="center"/>
          </w:tcPr>
          <w:p w14:paraId="512BF72E" w14:textId="77777777" w:rsidR="00B96B4B" w:rsidRPr="00346DE8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Conditions</w:t>
            </w:r>
          </w:p>
        </w:tc>
        <w:tc>
          <w:tcPr>
            <w:tcW w:w="1419" w:type="dxa"/>
            <w:vAlign w:val="center"/>
          </w:tcPr>
          <w:p w14:paraId="1EB692E1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Modalités</w:t>
            </w:r>
          </w:p>
          <w:p w14:paraId="5D2D7C2E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 : Dossier</w:t>
            </w:r>
          </w:p>
          <w:p w14:paraId="3501E4A0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E : Entretien</w:t>
            </w:r>
          </w:p>
          <w:p w14:paraId="24ACA7E4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DE : Dossier et entretien</w:t>
            </w:r>
          </w:p>
          <w:p w14:paraId="0EB1A089" w14:textId="77777777" w:rsidR="00B96B4B" w:rsidRPr="00FC10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F685EEB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Contacts</w:t>
            </w:r>
          </w:p>
          <w:p w14:paraId="720E2B38" w14:textId="77777777" w:rsidR="00B96B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9CF8FC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  <w:p w14:paraId="350895EB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94312">
              <w:rPr>
                <w:rFonts w:ascii="Arial Narrow" w:hAnsi="Arial Narrow"/>
                <w:b/>
                <w:sz w:val="20"/>
                <w:szCs w:val="20"/>
              </w:rPr>
              <w:t>de</w:t>
            </w:r>
            <w:proofErr w:type="gramEnd"/>
            <w:r w:rsidRPr="00494312">
              <w:rPr>
                <w:rFonts w:ascii="Arial Narrow" w:hAnsi="Arial Narrow"/>
                <w:b/>
                <w:sz w:val="20"/>
                <w:szCs w:val="20"/>
              </w:rPr>
              <w:t xml:space="preserve"> dépôt des dossiers</w:t>
            </w:r>
          </w:p>
          <w:p w14:paraId="256C1EF5" w14:textId="77777777" w:rsidR="00B96B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(1)</w:t>
            </w:r>
          </w:p>
        </w:tc>
        <w:tc>
          <w:tcPr>
            <w:tcW w:w="1559" w:type="dxa"/>
            <w:vAlign w:val="center"/>
          </w:tcPr>
          <w:p w14:paraId="3FEC5487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Demande de validation par les étudiants après prise connaissance retour dossier</w:t>
            </w:r>
          </w:p>
          <w:p w14:paraId="6873895F" w14:textId="77777777" w:rsidR="00B96B4B" w:rsidRPr="00FC10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O/N</w:t>
            </w:r>
          </w:p>
        </w:tc>
        <w:tc>
          <w:tcPr>
            <w:tcW w:w="905" w:type="dxa"/>
            <w:vAlign w:val="center"/>
          </w:tcPr>
          <w:p w14:paraId="3369E28C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Début des enseignements</w:t>
            </w:r>
          </w:p>
          <w:p w14:paraId="0024D0F5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S2</w:t>
            </w:r>
          </w:p>
          <w:p w14:paraId="1F70EE0B" w14:textId="77777777" w:rsidR="00B96B4B" w:rsidRDefault="00B96B4B" w:rsidP="00BA55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4A68E7D3" w14:textId="77777777" w:rsidR="00B96B4B" w:rsidRPr="00910DD5" w:rsidRDefault="00B96B4B" w:rsidP="00BA5519">
            <w:pPr>
              <w:rPr>
                <w:rFonts w:ascii="Arial Narrow" w:hAnsi="Arial Narrow"/>
                <w:b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Validation des acquis antérieurs</w:t>
            </w:r>
          </w:p>
        </w:tc>
      </w:tr>
      <w:tr w:rsidR="00B96B4B" w:rsidRPr="00346DE8" w14:paraId="60FB9E77" w14:textId="77777777" w:rsidTr="00BA5519">
        <w:tc>
          <w:tcPr>
            <w:tcW w:w="1560" w:type="dxa"/>
            <w:vAlign w:val="center"/>
          </w:tcPr>
          <w:p w14:paraId="4D1F1D83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B4B">
              <w:rPr>
                <w:rFonts w:ascii="Arial Narrow" w:hAnsi="Arial Narrow" w:cs="Times New Roman"/>
                <w:sz w:val="20"/>
                <w:szCs w:val="20"/>
              </w:rPr>
              <w:t>Licence Mention STAPS</w:t>
            </w:r>
          </w:p>
        </w:tc>
        <w:tc>
          <w:tcPr>
            <w:tcW w:w="1134" w:type="dxa"/>
            <w:vAlign w:val="center"/>
          </w:tcPr>
          <w:p w14:paraId="3DBC0DDF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Réo</w:t>
            </w:r>
            <w:proofErr w:type="spellEnd"/>
          </w:p>
        </w:tc>
        <w:tc>
          <w:tcPr>
            <w:tcW w:w="850" w:type="dxa"/>
            <w:vAlign w:val="center"/>
          </w:tcPr>
          <w:p w14:paraId="726CF156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B4B">
              <w:rPr>
                <w:rFonts w:ascii="Arial Narrow" w:hAnsi="Arial Narrow" w:cs="Times New Roman"/>
                <w:sz w:val="20"/>
                <w:szCs w:val="20"/>
              </w:rPr>
              <w:t>5 à 10</w:t>
            </w:r>
          </w:p>
        </w:tc>
        <w:tc>
          <w:tcPr>
            <w:tcW w:w="1417" w:type="dxa"/>
            <w:vAlign w:val="center"/>
          </w:tcPr>
          <w:p w14:paraId="58735B77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Examen par la commission pédagogique du dossier de candidature (curriculum vitae, lettre de motivation, relevé de notes du baccalauréat, bulletins de notes de première et terminale).</w:t>
            </w:r>
          </w:p>
        </w:tc>
        <w:tc>
          <w:tcPr>
            <w:tcW w:w="1419" w:type="dxa"/>
            <w:vAlign w:val="center"/>
          </w:tcPr>
          <w:p w14:paraId="5C88BB5F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Dépôt de </w:t>
            </w:r>
            <w:r>
              <w:rPr>
                <w:rFonts w:ascii="Arial Narrow" w:hAnsi="Arial Narrow"/>
                <w:w w:val="95"/>
                <w:sz w:val="20"/>
                <w:szCs w:val="20"/>
              </w:rPr>
              <w:t xml:space="preserve">candidature </w:t>
            </w:r>
            <w:r>
              <w:rPr>
                <w:rFonts w:ascii="Arial Narrow" w:hAnsi="Arial Narrow"/>
                <w:sz w:val="20"/>
                <w:szCs w:val="20"/>
              </w:rPr>
              <w:t>en ligne sur</w:t>
            </w:r>
          </w:p>
          <w:p w14:paraId="04890EDF" w14:textId="77777777" w:rsidR="00B96B4B" w:rsidRDefault="00B96B4B" w:rsidP="00BA5519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0C2EF2" w14:textId="77777777" w:rsidR="00B96B4B" w:rsidRDefault="00533495" w:rsidP="00BA5519">
            <w:pPr>
              <w:pStyle w:val="TableParagraph"/>
              <w:spacing w:before="0"/>
              <w:ind w:left="32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proofErr w:type="spellStart"/>
              <w:r w:rsidR="00B96B4B">
                <w:rPr>
                  <w:rStyle w:val="Lienhypertexte"/>
                  <w:rFonts w:ascii="Arial Narrow" w:hAnsi="Arial Narrow"/>
                  <w:color w:val="0000FF"/>
                  <w:sz w:val="20"/>
                  <w:szCs w:val="20"/>
                </w:rPr>
                <w:t>Apoflux</w:t>
              </w:r>
              <w:proofErr w:type="spellEnd"/>
              <w:r w:rsidR="00B96B4B">
                <w:rPr>
                  <w:rStyle w:val="Lienhypertexte"/>
                  <w:rFonts w:ascii="Arial Narrow" w:hAnsi="Arial Narrow"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B96B4B">
                <w:rPr>
                  <w:rStyle w:val="Lienhypertexte"/>
                  <w:rFonts w:ascii="Arial Narrow" w:hAnsi="Arial Narrow"/>
                  <w:color w:val="0000FF"/>
                  <w:sz w:val="20"/>
                  <w:szCs w:val="20"/>
                </w:rPr>
                <w:t>Réo</w:t>
              </w:r>
              <w:proofErr w:type="spellEnd"/>
            </w:hyperlink>
          </w:p>
          <w:p w14:paraId="0371BAA8" w14:textId="77777777" w:rsidR="00B96B4B" w:rsidRDefault="00B96B4B" w:rsidP="00BA5519">
            <w:pPr>
              <w:pStyle w:val="TableParagraph"/>
              <w:spacing w:before="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12701C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w w:val="95"/>
                <w:sz w:val="20"/>
                <w:szCs w:val="20"/>
              </w:rPr>
              <w:t xml:space="preserve">(Entretien </w:t>
            </w:r>
            <w:r>
              <w:rPr>
                <w:rFonts w:ascii="Arial Narrow" w:hAnsi="Arial Narrow" w:cs="Times New Roman"/>
                <w:sz w:val="20"/>
                <w:szCs w:val="20"/>
              </w:rPr>
              <w:t>facultatif)</w:t>
            </w:r>
          </w:p>
        </w:tc>
        <w:tc>
          <w:tcPr>
            <w:tcW w:w="1842" w:type="dxa"/>
            <w:vAlign w:val="center"/>
          </w:tcPr>
          <w:p w14:paraId="0763BB0A" w14:textId="77777777" w:rsidR="00B96B4B" w:rsidRDefault="00B96B4B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Pédagogique :</w:t>
            </w:r>
          </w:p>
          <w:p w14:paraId="180B3272" w14:textId="77777777" w:rsidR="00B96B4B" w:rsidRDefault="00B96B4B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Cédric TERRET</w:t>
            </w:r>
          </w:p>
          <w:p w14:paraId="009B01A8" w14:textId="77777777" w:rsidR="00B96B4B" w:rsidRDefault="00533495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17" w:history="1">
              <w:r w:rsidR="00B96B4B">
                <w:rPr>
                  <w:rStyle w:val="Lienhypertexte"/>
                  <w:rFonts w:ascii="Arial Narrow" w:hAnsi="Arial Narrow"/>
                  <w:sz w:val="20"/>
                  <w:szCs w:val="20"/>
                </w:rPr>
                <w:t>Cedric.terret@u-bordeaux.fr</w:t>
              </w:r>
            </w:hyperlink>
          </w:p>
          <w:p w14:paraId="559B2D06" w14:textId="77777777" w:rsidR="00B96B4B" w:rsidRDefault="00B96B4B" w:rsidP="00BA5519">
            <w:pPr>
              <w:pStyle w:val="TableParagraph"/>
              <w:spacing w:before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3D1B125A" w14:textId="77777777" w:rsidR="00B96B4B" w:rsidRDefault="00B96B4B" w:rsidP="00BA5519">
            <w:pPr>
              <w:pStyle w:val="TableParagraph"/>
              <w:spacing w:before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Administratif</w:t>
            </w:r>
          </w:p>
          <w:p w14:paraId="529BDD76" w14:textId="77777777" w:rsidR="00B96B4B" w:rsidRDefault="00B96B4B" w:rsidP="00BA5519">
            <w:pPr>
              <w:pStyle w:val="TableParagraph"/>
              <w:spacing w:before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408BDEBE" w14:textId="77777777" w:rsidR="00B96B4B" w:rsidRDefault="00533495" w:rsidP="00BA5519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B96B4B" w:rsidRPr="00A85E1B">
                <w:rPr>
                  <w:rStyle w:val="Lienhypertexte"/>
                  <w:sz w:val="18"/>
                  <w:szCs w:val="18"/>
                </w:rPr>
                <w:t>scolarite.sciences-homme@u-bordeaux.fr</w:t>
              </w:r>
            </w:hyperlink>
          </w:p>
          <w:p w14:paraId="50ED07EC" w14:textId="77777777" w:rsidR="00B96B4B" w:rsidRPr="001978C3" w:rsidRDefault="00B96B4B" w:rsidP="00BA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55CDF7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1CA2">
              <w:rPr>
                <w:rFonts w:ascii="Arial" w:hAnsi="Arial" w:cs="Arial"/>
                <w:sz w:val="20"/>
                <w:szCs w:val="20"/>
              </w:rPr>
              <w:t xml:space="preserve">du 8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C1CA2">
              <w:rPr>
                <w:rFonts w:ascii="Arial" w:hAnsi="Arial" w:cs="Arial"/>
                <w:sz w:val="20"/>
                <w:szCs w:val="20"/>
              </w:rPr>
              <w:t xml:space="preserve">ovembre au 5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C1CA2">
              <w:rPr>
                <w:rFonts w:ascii="Arial" w:hAnsi="Arial" w:cs="Arial"/>
                <w:sz w:val="20"/>
                <w:szCs w:val="20"/>
              </w:rPr>
              <w:t>écembre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66CB3F6A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vAlign w:val="center"/>
          </w:tcPr>
          <w:p w14:paraId="1E4CB8AD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1CA2">
              <w:rPr>
                <w:rFonts w:ascii="Arial Narrow" w:hAnsi="Arial Narrow"/>
                <w:sz w:val="20"/>
                <w:szCs w:val="20"/>
              </w:rPr>
              <w:t>17 janvier 2022</w:t>
            </w:r>
          </w:p>
        </w:tc>
        <w:tc>
          <w:tcPr>
            <w:tcW w:w="3348" w:type="dxa"/>
            <w:vAlign w:val="center"/>
          </w:tcPr>
          <w:p w14:paraId="00557F4C" w14:textId="77777777" w:rsidR="00B96B4B" w:rsidRDefault="00B96B4B" w:rsidP="00BA5519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 cas par cas, selon acquis antérieurs</w:t>
            </w:r>
          </w:p>
          <w:p w14:paraId="6B012DCB" w14:textId="77777777" w:rsidR="00B96B4B" w:rsidRDefault="00B96B4B" w:rsidP="00BA5519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Si S1 validé alors dispense S1</w:t>
            </w:r>
          </w:p>
          <w:p w14:paraId="2746C4E0" w14:textId="77777777" w:rsidR="00B96B4B" w:rsidRPr="00494312" w:rsidRDefault="00B96B4B" w:rsidP="00BA551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Si S1 non validé correspondances à définir (voir passage des épreuves en seconde session.)</w:t>
            </w:r>
          </w:p>
        </w:tc>
      </w:tr>
      <w:tr w:rsidR="00B96B4B" w:rsidRPr="00346DE8" w14:paraId="5D855D81" w14:textId="77777777" w:rsidTr="00BA5519">
        <w:trPr>
          <w:trHeight w:val="1471"/>
        </w:trPr>
        <w:tc>
          <w:tcPr>
            <w:tcW w:w="1560" w:type="dxa"/>
            <w:vAlign w:val="center"/>
          </w:tcPr>
          <w:p w14:paraId="2FFB13F2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6B4B">
              <w:rPr>
                <w:rFonts w:ascii="Arial Narrow" w:hAnsi="Arial Narrow" w:cs="Times New Roman"/>
                <w:sz w:val="20"/>
                <w:szCs w:val="20"/>
              </w:rPr>
              <w:t xml:space="preserve">Licence mention </w:t>
            </w:r>
            <w:r w:rsidRPr="00B96B4B">
              <w:rPr>
                <w:rFonts w:ascii="Arial Narrow" w:hAnsi="Arial Narrow" w:cs="Times New Roman"/>
                <w:w w:val="95"/>
                <w:sz w:val="20"/>
                <w:szCs w:val="20"/>
              </w:rPr>
              <w:t>Psychologie</w:t>
            </w:r>
          </w:p>
        </w:tc>
        <w:tc>
          <w:tcPr>
            <w:tcW w:w="1134" w:type="dxa"/>
            <w:vAlign w:val="center"/>
          </w:tcPr>
          <w:p w14:paraId="4E390726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Réo</w:t>
            </w:r>
            <w:proofErr w:type="spellEnd"/>
          </w:p>
        </w:tc>
        <w:tc>
          <w:tcPr>
            <w:tcW w:w="850" w:type="dxa"/>
            <w:vAlign w:val="center"/>
          </w:tcPr>
          <w:p w14:paraId="7CD42DA5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6B4B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2E801E8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Examen par la commission pédagogique du dossier de candidature (curriculum vitae, lettre de motivation, relevé de notes du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baccalauréat, bulletins de notes de première et terminale).</w:t>
            </w:r>
          </w:p>
        </w:tc>
        <w:tc>
          <w:tcPr>
            <w:tcW w:w="1419" w:type="dxa"/>
            <w:vAlign w:val="center"/>
          </w:tcPr>
          <w:p w14:paraId="499E21EF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Dépôt de candidature en ligne sur</w:t>
            </w:r>
          </w:p>
          <w:p w14:paraId="5288A304" w14:textId="77777777" w:rsidR="00B96B4B" w:rsidRDefault="00B96B4B" w:rsidP="00BA5519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2BE72" w14:textId="77777777" w:rsidR="00B96B4B" w:rsidRDefault="00533495" w:rsidP="00BA5519">
            <w:pPr>
              <w:pStyle w:val="TableParagraph"/>
              <w:spacing w:before="0"/>
              <w:ind w:left="32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proofErr w:type="spellStart"/>
              <w:r w:rsidR="00B96B4B">
                <w:rPr>
                  <w:rStyle w:val="Lienhypertexte"/>
                  <w:rFonts w:ascii="Arial Narrow" w:hAnsi="Arial Narrow"/>
                  <w:sz w:val="20"/>
                  <w:szCs w:val="20"/>
                </w:rPr>
                <w:t>Apoflux</w:t>
              </w:r>
              <w:proofErr w:type="spellEnd"/>
              <w:r w:rsidR="00B96B4B">
                <w:rPr>
                  <w:rStyle w:val="Lienhypertexte"/>
                  <w:rFonts w:ascii="Arial Narrow" w:hAnsi="Arial Narrow"/>
                  <w:sz w:val="20"/>
                  <w:szCs w:val="20"/>
                </w:rPr>
                <w:t xml:space="preserve"> </w:t>
              </w:r>
              <w:proofErr w:type="spellStart"/>
              <w:r w:rsidR="00B96B4B">
                <w:rPr>
                  <w:rStyle w:val="Lienhypertexte"/>
                  <w:rFonts w:ascii="Arial Narrow" w:hAnsi="Arial Narrow"/>
                  <w:sz w:val="20"/>
                  <w:szCs w:val="20"/>
                </w:rPr>
                <w:t>Réo</w:t>
              </w:r>
              <w:proofErr w:type="spellEnd"/>
            </w:hyperlink>
          </w:p>
          <w:p w14:paraId="3BB10E21" w14:textId="77777777" w:rsidR="00B96B4B" w:rsidRDefault="00B96B4B" w:rsidP="00BA5519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77E55A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(Entretien facultatif)</w:t>
            </w:r>
          </w:p>
        </w:tc>
        <w:tc>
          <w:tcPr>
            <w:tcW w:w="1842" w:type="dxa"/>
            <w:vAlign w:val="center"/>
          </w:tcPr>
          <w:p w14:paraId="1CA66D9D" w14:textId="77777777" w:rsidR="00B96B4B" w:rsidRDefault="00B96B4B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Pédagogique</w:t>
            </w:r>
          </w:p>
          <w:p w14:paraId="37C7D130" w14:textId="77777777" w:rsidR="00B96B4B" w:rsidRDefault="00B96B4B" w:rsidP="00BA5519">
            <w:pPr>
              <w:pStyle w:val="TableParagraph"/>
              <w:spacing w:before="12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Compagnone</w:t>
            </w:r>
            <w:proofErr w:type="spellEnd"/>
          </w:p>
          <w:p w14:paraId="07B0FE46" w14:textId="77777777" w:rsidR="00B96B4B" w:rsidRDefault="00533495" w:rsidP="00BA5519">
            <w:pPr>
              <w:pStyle w:val="TableParagraph"/>
              <w:spacing w:before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B96B4B">
                <w:rPr>
                  <w:rStyle w:val="Lienhypertexte"/>
                  <w:rFonts w:ascii="Arial Narrow" w:hAnsi="Arial Narrow"/>
                  <w:sz w:val="20"/>
                  <w:szCs w:val="20"/>
                </w:rPr>
                <w:t>philippe.compagnone@u-bordeaux.fr</w:t>
              </w:r>
            </w:hyperlink>
          </w:p>
          <w:p w14:paraId="2C17831F" w14:textId="77777777" w:rsidR="00B96B4B" w:rsidRDefault="00B96B4B" w:rsidP="00BA5519">
            <w:pPr>
              <w:pStyle w:val="TableParagraph"/>
              <w:spacing w:before="0"/>
              <w:ind w:left="2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1D0DFEE0" w14:textId="77777777" w:rsidR="00B96B4B" w:rsidRDefault="00B96B4B" w:rsidP="00BA5519">
            <w:pPr>
              <w:pStyle w:val="TableParagraph"/>
              <w:spacing w:before="0"/>
              <w:ind w:left="2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Administratif</w:t>
            </w:r>
          </w:p>
          <w:p w14:paraId="3CF79D35" w14:textId="77777777" w:rsidR="00B96B4B" w:rsidRPr="001978C3" w:rsidRDefault="00533495" w:rsidP="00BA5519">
            <w:pPr>
              <w:pStyle w:val="TableParagraph"/>
              <w:spacing w:before="120"/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B96B4B" w:rsidRPr="001978C3">
                <w:rPr>
                  <w:rStyle w:val="Lienhypertexte"/>
                  <w:rFonts w:ascii="Arial" w:hAnsi="Arial" w:cs="Arial"/>
                  <w:sz w:val="18"/>
                  <w:szCs w:val="18"/>
                </w:rPr>
                <w:t>scolarite.sciences-</w:t>
              </w:r>
              <w:r w:rsidR="00B96B4B" w:rsidRPr="001978C3">
                <w:rPr>
                  <w:rStyle w:val="Lienhypertexte"/>
                  <w:rFonts w:ascii="Arial" w:hAnsi="Arial" w:cs="Arial"/>
                  <w:sz w:val="18"/>
                  <w:szCs w:val="18"/>
                </w:rPr>
                <w:lastRenderedPageBreak/>
                <w:t>homme@u-bordeaux.fr</w:t>
              </w:r>
            </w:hyperlink>
          </w:p>
          <w:p w14:paraId="0256DF30" w14:textId="77777777" w:rsidR="00B96B4B" w:rsidRDefault="00B96B4B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59BCDB40" w14:textId="77777777" w:rsidR="00B96B4B" w:rsidRPr="002A635B" w:rsidRDefault="00B96B4B" w:rsidP="00BA5519">
            <w:pPr>
              <w:pStyle w:val="TableParagraph"/>
              <w:tabs>
                <w:tab w:val="left" w:pos="1060"/>
              </w:tabs>
              <w:spacing w:before="0"/>
              <w:ind w:left="28" w:right="1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35B">
              <w:rPr>
                <w:rFonts w:ascii="Arial Narrow" w:hAnsi="Arial Narrow"/>
                <w:b/>
                <w:sz w:val="20"/>
                <w:szCs w:val="20"/>
              </w:rPr>
              <w:lastRenderedPageBreak/>
              <w:t>Du 15 novembre au 9 décembre 2021</w:t>
            </w:r>
          </w:p>
          <w:p w14:paraId="3D34038A" w14:textId="77777777" w:rsidR="00B96B4B" w:rsidRPr="002A635B" w:rsidRDefault="00B96B4B" w:rsidP="00BA5519">
            <w:pPr>
              <w:pStyle w:val="TableParagraph"/>
              <w:tabs>
                <w:tab w:val="left" w:pos="1060"/>
              </w:tabs>
              <w:spacing w:before="0"/>
              <w:ind w:left="28" w:right="1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789516" w14:textId="77777777" w:rsidR="00B96B4B" w:rsidRPr="002A635B" w:rsidRDefault="00B96B4B" w:rsidP="00BA5519">
            <w:pPr>
              <w:pStyle w:val="TableParagraph"/>
              <w:tabs>
                <w:tab w:val="left" w:pos="1060"/>
              </w:tabs>
              <w:spacing w:before="0"/>
              <w:ind w:left="28" w:right="1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FC1934" w14:textId="77777777" w:rsidR="00B96B4B" w:rsidRPr="00AC1CA2" w:rsidRDefault="00B96B4B" w:rsidP="00BA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5B">
              <w:rPr>
                <w:rFonts w:ascii="Arial Narrow" w:hAnsi="Arial Narrow"/>
                <w:b/>
                <w:sz w:val="20"/>
                <w:szCs w:val="20"/>
              </w:rPr>
              <w:t xml:space="preserve">Commission le mercredi </w:t>
            </w:r>
            <w:r w:rsidRPr="002A635B">
              <w:rPr>
                <w:rFonts w:ascii="Arial Narrow" w:hAnsi="Arial Narrow"/>
                <w:b/>
                <w:sz w:val="20"/>
                <w:szCs w:val="20"/>
              </w:rPr>
              <w:lastRenderedPageBreak/>
              <w:t>15 décembre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255F99D0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F9C83B2" w14:textId="77777777" w:rsidR="00B96B4B" w:rsidRPr="00AC1CA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 janvier 2022</w:t>
            </w:r>
          </w:p>
        </w:tc>
        <w:tc>
          <w:tcPr>
            <w:tcW w:w="3348" w:type="dxa"/>
            <w:vAlign w:val="center"/>
          </w:tcPr>
          <w:p w14:paraId="12753A47" w14:textId="77777777" w:rsidR="00B96B4B" w:rsidRDefault="00B96B4B" w:rsidP="00BA5519">
            <w:pPr>
              <w:pStyle w:val="TableParagraph"/>
              <w:spacing w:before="120"/>
              <w:ind w:left="3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 cas par cas, selon acquis antérieurs</w:t>
            </w:r>
          </w:p>
          <w:p w14:paraId="36497DE0" w14:textId="77777777" w:rsidR="00B96B4B" w:rsidRDefault="00B96B4B" w:rsidP="00BA5519">
            <w:pPr>
              <w:pStyle w:val="TableParagraph"/>
              <w:numPr>
                <w:ilvl w:val="0"/>
                <w:numId w:val="2"/>
              </w:numPr>
              <w:spacing w:before="0"/>
              <w:ind w:left="318" w:right="62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candidats retenus suivent le S2 et pourront passer les épreuves du S1 en Juin (2ème session)</w:t>
            </w:r>
          </w:p>
          <w:p w14:paraId="3C6ECA2D" w14:textId="77777777" w:rsidR="00B96B4B" w:rsidRDefault="00B96B4B" w:rsidP="00BA5519">
            <w:pPr>
              <w:pStyle w:val="TableParagraph"/>
              <w:numPr>
                <w:ilvl w:val="0"/>
                <w:numId w:val="2"/>
              </w:numPr>
              <w:spacing w:before="0"/>
              <w:ind w:left="318" w:right="62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Ils sont dispensés du CC pour le S1 pour l’année universitaire en cours uniquement</w:t>
            </w:r>
          </w:p>
          <w:p w14:paraId="014EE4FC" w14:textId="77777777" w:rsidR="00B96B4B" w:rsidRDefault="00B96B4B" w:rsidP="00BA5519">
            <w:pPr>
              <w:pStyle w:val="TableParagraph"/>
              <w:spacing w:before="0"/>
              <w:ind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Accompagnement pédagogique :</w:t>
            </w:r>
          </w:p>
          <w:p w14:paraId="4AB359B5" w14:textId="77777777" w:rsidR="00B96B4B" w:rsidRDefault="00B96B4B" w:rsidP="00BA5519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les enseignements sont accessibles en ligne sur forma-toile et un tutorat est également proposé aux étudiants qui le souhaitent</w:t>
            </w:r>
          </w:p>
        </w:tc>
      </w:tr>
      <w:tr w:rsidR="00B96B4B" w:rsidRPr="00346DE8" w14:paraId="1EE3F268" w14:textId="77777777" w:rsidTr="00BA5519">
        <w:tc>
          <w:tcPr>
            <w:tcW w:w="1560" w:type="dxa"/>
            <w:vAlign w:val="center"/>
          </w:tcPr>
          <w:p w14:paraId="6061009E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lastRenderedPageBreak/>
              <w:t>Intitulés</w:t>
            </w:r>
          </w:p>
        </w:tc>
        <w:tc>
          <w:tcPr>
            <w:tcW w:w="1134" w:type="dxa"/>
            <w:vAlign w:val="center"/>
          </w:tcPr>
          <w:p w14:paraId="046196AD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Type de dispositif</w:t>
            </w:r>
          </w:p>
        </w:tc>
        <w:tc>
          <w:tcPr>
            <w:tcW w:w="850" w:type="dxa"/>
            <w:vAlign w:val="center"/>
          </w:tcPr>
          <w:p w14:paraId="2EDE2631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Nombre de places</w:t>
            </w:r>
          </w:p>
          <w:p w14:paraId="1B6BFA3F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disponibles</w:t>
            </w:r>
          </w:p>
        </w:tc>
        <w:tc>
          <w:tcPr>
            <w:tcW w:w="1417" w:type="dxa"/>
            <w:vAlign w:val="center"/>
          </w:tcPr>
          <w:p w14:paraId="186C1190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Conditions</w:t>
            </w:r>
          </w:p>
        </w:tc>
        <w:tc>
          <w:tcPr>
            <w:tcW w:w="1419" w:type="dxa"/>
            <w:vAlign w:val="center"/>
          </w:tcPr>
          <w:p w14:paraId="04EA9084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Modalités</w:t>
            </w:r>
          </w:p>
          <w:p w14:paraId="35B6CB34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 : Dossier</w:t>
            </w:r>
          </w:p>
          <w:p w14:paraId="409E6D05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E : Entretien</w:t>
            </w:r>
          </w:p>
          <w:p w14:paraId="18C93E92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DE : Dossier et entretien</w:t>
            </w:r>
          </w:p>
          <w:p w14:paraId="7B723423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471F65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Contacts</w:t>
            </w:r>
          </w:p>
          <w:p w14:paraId="2E8C491F" w14:textId="77777777" w:rsidR="00B96B4B" w:rsidRDefault="00B96B4B" w:rsidP="00BA5519">
            <w:pPr>
              <w:pStyle w:val="TableParagraph"/>
              <w:spacing w:before="120"/>
              <w:ind w:left="2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56DE0586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  <w:p w14:paraId="1E86C8AA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94312">
              <w:rPr>
                <w:rFonts w:ascii="Arial Narrow" w:hAnsi="Arial Narrow"/>
                <w:b/>
                <w:sz w:val="20"/>
                <w:szCs w:val="20"/>
              </w:rPr>
              <w:t>de</w:t>
            </w:r>
            <w:proofErr w:type="gramEnd"/>
            <w:r w:rsidRPr="00494312">
              <w:rPr>
                <w:rFonts w:ascii="Arial Narrow" w:hAnsi="Arial Narrow"/>
                <w:b/>
                <w:sz w:val="20"/>
                <w:szCs w:val="20"/>
              </w:rPr>
              <w:t xml:space="preserve"> dépôt des dossiers</w:t>
            </w:r>
          </w:p>
          <w:p w14:paraId="33CCD336" w14:textId="77777777" w:rsidR="00B96B4B" w:rsidRPr="002A635B" w:rsidRDefault="00B96B4B" w:rsidP="00BA5519">
            <w:pPr>
              <w:pStyle w:val="TableParagraph"/>
              <w:tabs>
                <w:tab w:val="left" w:pos="1060"/>
              </w:tabs>
              <w:spacing w:before="0"/>
              <w:ind w:left="28" w:right="1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F93F6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Demande de validation par les étudiants après prise connaissance retour dossier</w:t>
            </w:r>
          </w:p>
          <w:p w14:paraId="5D6C19EF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O/N</w:t>
            </w:r>
          </w:p>
        </w:tc>
        <w:tc>
          <w:tcPr>
            <w:tcW w:w="905" w:type="dxa"/>
            <w:vAlign w:val="center"/>
          </w:tcPr>
          <w:p w14:paraId="172BD04D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Début des enseignements</w:t>
            </w:r>
          </w:p>
          <w:p w14:paraId="06E2D1B9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S2</w:t>
            </w:r>
          </w:p>
          <w:p w14:paraId="46945F14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14:paraId="451056EF" w14:textId="77777777" w:rsidR="00B96B4B" w:rsidRDefault="00B96B4B" w:rsidP="00BA5519">
            <w:pPr>
              <w:pStyle w:val="TableParagraph"/>
              <w:spacing w:before="120"/>
              <w:ind w:left="36"/>
              <w:rPr>
                <w:rFonts w:ascii="Arial Narrow" w:hAnsi="Arial Narrow"/>
                <w:sz w:val="20"/>
                <w:szCs w:val="20"/>
              </w:rPr>
            </w:pPr>
            <w:r w:rsidRPr="00494312">
              <w:rPr>
                <w:rFonts w:ascii="Arial Narrow" w:hAnsi="Arial Narrow"/>
                <w:b/>
                <w:sz w:val="20"/>
                <w:szCs w:val="20"/>
              </w:rPr>
              <w:t>Validation des acquis antérieurs</w:t>
            </w:r>
          </w:p>
        </w:tc>
      </w:tr>
      <w:tr w:rsidR="00B96B4B" w:rsidRPr="00346DE8" w14:paraId="146A69C8" w14:textId="77777777" w:rsidTr="00BA5519">
        <w:tc>
          <w:tcPr>
            <w:tcW w:w="1560" w:type="dxa"/>
            <w:tcBorders>
              <w:bottom w:val="nil"/>
            </w:tcBorders>
            <w:vAlign w:val="center"/>
          </w:tcPr>
          <w:p w14:paraId="29D7429E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B4B">
              <w:rPr>
                <w:rStyle w:val="Aucun"/>
                <w:rFonts w:ascii="Arial Narrow" w:hAnsi="Arial Narrow"/>
                <w:sz w:val="20"/>
                <w:szCs w:val="20"/>
              </w:rPr>
              <w:t>Licence mention Sociologie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2238223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Style w:val="Aucun"/>
                <w:rFonts w:ascii="Arial Narrow" w:hAnsi="Arial Narrow"/>
                <w:sz w:val="20"/>
                <w:szCs w:val="20"/>
              </w:rPr>
              <w:t>Apoflux</w:t>
            </w:r>
            <w:proofErr w:type="spellEnd"/>
            <w:r>
              <w:rPr>
                <w:rStyle w:val="Aucun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ucun"/>
                <w:rFonts w:ascii="Arial Narrow" w:hAnsi="Arial Narrow"/>
                <w:sz w:val="20"/>
                <w:szCs w:val="20"/>
              </w:rPr>
              <w:t>Réo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7445147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B4B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2EF0575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Aucun"/>
                <w:rFonts w:ascii="Arial Narrow" w:hAnsi="Arial Narrow"/>
                <w:sz w:val="20"/>
                <w:szCs w:val="20"/>
              </w:rPr>
              <w:t>Examen par la commission pédagogique du dossier de candidature (curriculum vitae, lettre de motivation, relevé de notes du baccalauréat, bulletins de notes de première et terminale).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66B12C39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Hyperlink7"/>
                <w:rFonts w:ascii="Arial Narrow" w:hAnsi="Arial Narrow"/>
                <w:sz w:val="20"/>
                <w:szCs w:val="20"/>
              </w:rPr>
              <w:t>Dépôt de candidature en ligne sur</w:t>
            </w:r>
          </w:p>
          <w:p w14:paraId="35FA74ED" w14:textId="77777777" w:rsidR="00B96B4B" w:rsidRDefault="00B96B4B" w:rsidP="00BA5519">
            <w:pPr>
              <w:pStyle w:val="TableParagraph"/>
              <w:spacing w:before="4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64895A" w14:textId="77777777" w:rsidR="00B96B4B" w:rsidRDefault="00533495" w:rsidP="00BA5519">
            <w:pPr>
              <w:pStyle w:val="TableParagraph"/>
              <w:spacing w:before="0"/>
              <w:ind w:left="32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  <w:hyperlink r:id="rId22" w:history="1">
              <w:proofErr w:type="spellStart"/>
              <w:r w:rsidR="00B96B4B">
                <w:rPr>
                  <w:rStyle w:val="Hyperlink6"/>
                  <w:rFonts w:ascii="Arial Narrow" w:hAnsi="Arial Narrow"/>
                  <w:sz w:val="20"/>
                  <w:szCs w:val="20"/>
                </w:rPr>
                <w:t>Apoflux</w:t>
              </w:r>
              <w:proofErr w:type="spellEnd"/>
              <w:r w:rsidR="00B96B4B">
                <w:rPr>
                  <w:rStyle w:val="Hyperlink6"/>
                  <w:rFonts w:ascii="Arial Narrow" w:hAnsi="Arial Narrow"/>
                  <w:sz w:val="20"/>
                  <w:szCs w:val="20"/>
                </w:rPr>
                <w:t xml:space="preserve"> </w:t>
              </w:r>
              <w:proofErr w:type="spellStart"/>
              <w:r w:rsidR="00B96B4B">
                <w:rPr>
                  <w:rStyle w:val="Hyperlink6"/>
                  <w:rFonts w:ascii="Arial Narrow" w:hAnsi="Arial Narrow"/>
                  <w:sz w:val="20"/>
                  <w:szCs w:val="20"/>
                </w:rPr>
                <w:t>Réo</w:t>
              </w:r>
              <w:proofErr w:type="spellEnd"/>
            </w:hyperlink>
          </w:p>
          <w:p w14:paraId="7FF6390D" w14:textId="77777777" w:rsidR="00B96B4B" w:rsidRDefault="00B96B4B" w:rsidP="00BA5519">
            <w:pPr>
              <w:pStyle w:val="TableParagraph"/>
              <w:spacing w:before="6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F7B57D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Aucun"/>
                <w:rFonts w:ascii="Arial Narrow" w:hAnsi="Arial Narrow"/>
                <w:sz w:val="20"/>
                <w:szCs w:val="20"/>
              </w:rPr>
              <w:t>(Entretien facultatif)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0FA495C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  <w:t>Pédagogique</w:t>
            </w:r>
          </w:p>
          <w:p w14:paraId="4CDD3D2A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Hyperlink7"/>
                <w:rFonts w:ascii="Arial Narrow" w:hAnsi="Arial Narrow"/>
                <w:sz w:val="20"/>
                <w:szCs w:val="20"/>
              </w:rPr>
              <w:t xml:space="preserve">Juliette </w:t>
            </w:r>
            <w:proofErr w:type="spellStart"/>
            <w:r>
              <w:rPr>
                <w:rStyle w:val="Hyperlink7"/>
                <w:rFonts w:ascii="Arial Narrow" w:hAnsi="Arial Narrow"/>
                <w:sz w:val="20"/>
                <w:szCs w:val="20"/>
              </w:rPr>
              <w:t>Vollet</w:t>
            </w:r>
            <w:proofErr w:type="spellEnd"/>
          </w:p>
          <w:p w14:paraId="5E806014" w14:textId="77777777" w:rsidR="00B96B4B" w:rsidRDefault="00533495" w:rsidP="00BA5519">
            <w:pPr>
              <w:pStyle w:val="TableParagraph"/>
              <w:spacing w:before="0"/>
              <w:ind w:left="34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</w:rPr>
            </w:pPr>
            <w:hyperlink r:id="rId23" w:history="1">
              <w:r w:rsidR="00B96B4B">
                <w:rPr>
                  <w:rStyle w:val="Hyperlink6"/>
                  <w:rFonts w:ascii="Arial Narrow" w:hAnsi="Arial Narrow"/>
                  <w:sz w:val="20"/>
                  <w:szCs w:val="20"/>
                </w:rPr>
                <w:t>juliette.vollet@u-</w:t>
              </w:r>
            </w:hyperlink>
            <w:hyperlink r:id="rId24" w:history="1">
              <w:r w:rsidR="00B96B4B">
                <w:rPr>
                  <w:rStyle w:val="Hyperlink6"/>
                  <w:rFonts w:ascii="Arial Narrow" w:hAnsi="Arial Narrow"/>
                  <w:sz w:val="20"/>
                  <w:szCs w:val="20"/>
                </w:rPr>
                <w:t>bordeaux.fr</w:t>
              </w:r>
            </w:hyperlink>
          </w:p>
          <w:p w14:paraId="7DF2C7B6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  <w:t>Administratif</w:t>
            </w:r>
          </w:p>
          <w:p w14:paraId="65E49943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Aucun"/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0DD87AD5" w14:textId="77777777" w:rsidR="00B96B4B" w:rsidRDefault="00533495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96B4B" w:rsidRPr="00A85E1B">
                <w:rPr>
                  <w:rStyle w:val="Lienhypertexte"/>
                  <w:rFonts w:ascii="Arial" w:hAnsi="Arial" w:cs="Arial"/>
                  <w:sz w:val="18"/>
                  <w:szCs w:val="18"/>
                </w:rPr>
                <w:t>scolarite.sciences-homme@u-bordeaux.fr</w:t>
              </w:r>
            </w:hyperlink>
          </w:p>
          <w:p w14:paraId="44ECE88A" w14:textId="77777777" w:rsidR="00B96B4B" w:rsidRPr="001978C3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FA1C196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 17 novembre au 13 décembre 2021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B8C6DF7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14:paraId="2563415F" w14:textId="77777777" w:rsidR="00B96B4B" w:rsidRPr="0049431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Lundi 17 Janvier </w:t>
            </w:r>
            <w:r w:rsidRPr="000764A1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14:paraId="6BCFAC88" w14:textId="77777777" w:rsidR="00B96B4B" w:rsidRDefault="00B96B4B" w:rsidP="00BA5519">
            <w:pPr>
              <w:pStyle w:val="TableParagraph"/>
              <w:spacing w:before="120"/>
              <w:ind w:left="36"/>
            </w:pPr>
            <w:r>
              <w:rPr>
                <w:rStyle w:val="Hyperlink7"/>
                <w:rFonts w:ascii="Arial Narrow" w:hAnsi="Arial Narrow"/>
                <w:sz w:val="20"/>
                <w:szCs w:val="20"/>
              </w:rPr>
              <w:t>Au cas par cas selon les acquis antérieurs</w:t>
            </w:r>
          </w:p>
          <w:p w14:paraId="191AC123" w14:textId="77777777" w:rsidR="00B96B4B" w:rsidRPr="00940539" w:rsidRDefault="00B96B4B" w:rsidP="00BA5519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ucun"/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Style w:val="Aucun"/>
                <w:rFonts w:ascii="Arial Narrow" w:hAnsi="Arial Narrow"/>
                <w:sz w:val="20"/>
                <w:szCs w:val="20"/>
                <w:lang w:val="it-IT"/>
              </w:rPr>
              <w:t>Si S1 valid</w:t>
            </w:r>
            <w:r>
              <w:rPr>
                <w:rStyle w:val="Aucun"/>
                <w:rFonts w:ascii="Arial Narrow" w:hAnsi="Arial Narrow"/>
                <w:sz w:val="20"/>
                <w:szCs w:val="20"/>
              </w:rPr>
              <w:t>é alors dispense S1</w:t>
            </w:r>
          </w:p>
          <w:p w14:paraId="32702C90" w14:textId="77777777" w:rsidR="00B96B4B" w:rsidRPr="00494312" w:rsidRDefault="00B96B4B" w:rsidP="00BA5519">
            <w:pPr>
              <w:pStyle w:val="TableParagraph"/>
              <w:spacing w:before="120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940539">
              <w:rPr>
                <w:rStyle w:val="Aucun"/>
                <w:rFonts w:ascii="Arial Narrow" w:hAnsi="Arial Narrow"/>
                <w:sz w:val="20"/>
                <w:szCs w:val="20"/>
                <w:lang w:val="it-IT"/>
              </w:rPr>
              <w:t>Si S1 non valid</w:t>
            </w:r>
            <w:r w:rsidRPr="00940539">
              <w:rPr>
                <w:rStyle w:val="Aucun"/>
                <w:rFonts w:ascii="Arial Narrow" w:hAnsi="Arial Narrow"/>
                <w:sz w:val="20"/>
                <w:szCs w:val="20"/>
              </w:rPr>
              <w:t>é correspondances à définir (voire passage des épreuves en seconde session.)</w:t>
            </w:r>
          </w:p>
        </w:tc>
      </w:tr>
    </w:tbl>
    <w:p w14:paraId="5168CC7C" w14:textId="77777777" w:rsidR="00B96B4B" w:rsidRDefault="00B96B4B" w:rsidP="00B96B4B"/>
    <w:p w14:paraId="331D7E60" w14:textId="238D5BDB" w:rsidR="00B96B4B" w:rsidRDefault="00B96B4B">
      <w:r>
        <w:br w:type="page"/>
      </w:r>
    </w:p>
    <w:p w14:paraId="7247BAEB" w14:textId="77777777" w:rsidR="00B96B4B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346DE8">
        <w:rPr>
          <w:rFonts w:ascii="Arial Narrow" w:hAnsi="Arial Narrow"/>
          <w:b/>
          <w:bCs/>
          <w:smallCaps/>
          <w:sz w:val="22"/>
          <w:szCs w:val="22"/>
        </w:rPr>
        <w:t xml:space="preserve">Année universitaire </w:t>
      </w:r>
      <w:r>
        <w:rPr>
          <w:rFonts w:ascii="Arial Narrow" w:hAnsi="Arial Narrow"/>
          <w:b/>
          <w:bCs/>
          <w:smallCaps/>
          <w:sz w:val="22"/>
          <w:szCs w:val="22"/>
        </w:rPr>
        <w:t>2023-2024</w:t>
      </w:r>
    </w:p>
    <w:p w14:paraId="44DAC84D" w14:textId="77777777" w:rsidR="00B96B4B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1843006D" w14:textId="77777777" w:rsidR="00B96B4B" w:rsidRDefault="00B96B4B" w:rsidP="00B9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t xml:space="preserve">Tableau de recensement des places et des modalités de </w:t>
      </w:r>
      <w:proofErr w:type="spellStart"/>
      <w:r>
        <w:rPr>
          <w:rFonts w:ascii="Arial Narrow" w:hAnsi="Arial Narrow"/>
          <w:b/>
          <w:bCs/>
          <w:smallCaps/>
          <w:sz w:val="22"/>
          <w:szCs w:val="22"/>
        </w:rPr>
        <w:t>re</w:t>
      </w:r>
      <w:proofErr w:type="spellEnd"/>
      <w:r>
        <w:rPr>
          <w:rFonts w:ascii="Arial Narrow" w:hAnsi="Arial Narrow"/>
          <w:b/>
          <w:bCs/>
          <w:smallCaps/>
          <w:sz w:val="22"/>
          <w:szCs w:val="22"/>
        </w:rPr>
        <w:t xml:space="preserve"> orientation - Collège ST</w:t>
      </w:r>
    </w:p>
    <w:p w14:paraId="5D740FE4" w14:textId="77777777" w:rsidR="00B96B4B" w:rsidRDefault="00B96B4B" w:rsidP="00B96B4B">
      <w:pPr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489283CE" w14:textId="77777777" w:rsidR="00B96B4B" w:rsidRPr="00346DE8" w:rsidRDefault="00B96B4B" w:rsidP="00B96B4B">
      <w:pPr>
        <w:jc w:val="center"/>
        <w:rPr>
          <w:rFonts w:ascii="Arial Narrow" w:hAnsi="Arial Narrow"/>
          <w:b/>
          <w:sz w:val="22"/>
          <w:szCs w:val="22"/>
        </w:rPr>
      </w:pPr>
    </w:p>
    <w:p w14:paraId="37D757D8" w14:textId="77777777" w:rsidR="00B96B4B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  <w:r w:rsidRPr="00D6078A">
        <w:rPr>
          <w:rFonts w:ascii="Arial Narrow" w:hAnsi="Arial Narrow"/>
          <w:b/>
          <w:color w:val="0000FF"/>
          <w:sz w:val="22"/>
          <w:szCs w:val="22"/>
        </w:rPr>
        <w:t xml:space="preserve">Collège de formation : </w:t>
      </w:r>
      <w:r>
        <w:rPr>
          <w:rFonts w:ascii="Arial Narrow" w:hAnsi="Arial Narrow"/>
          <w:b/>
          <w:color w:val="0000FF"/>
          <w:sz w:val="22"/>
          <w:szCs w:val="22"/>
        </w:rPr>
        <w:t>Sciences et Technologies</w:t>
      </w:r>
    </w:p>
    <w:p w14:paraId="5B51C36C" w14:textId="77777777" w:rsidR="00B96B4B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</w:p>
    <w:p w14:paraId="6AC2EAC9" w14:textId="77777777" w:rsidR="00B96B4B" w:rsidRDefault="00B96B4B" w:rsidP="00B96B4B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FF0000"/>
          <w:sz w:val="22"/>
          <w:szCs w:val="22"/>
        </w:rPr>
        <w:t>Afin de faciliter le travail des équipes, les informations indiquées l’an passé ont été conservées ci-après. Nous vous laissons les modifier si elles ne convenaient plus.</w:t>
      </w:r>
    </w:p>
    <w:p w14:paraId="52B61814" w14:textId="77777777" w:rsidR="00B96B4B" w:rsidRPr="00346DE8" w:rsidRDefault="00B96B4B" w:rsidP="00B96B4B">
      <w:pPr>
        <w:jc w:val="both"/>
        <w:rPr>
          <w:rFonts w:ascii="Arial Narrow" w:hAnsi="Arial Narrow"/>
          <w:b/>
          <w:sz w:val="22"/>
          <w:szCs w:val="22"/>
        </w:rPr>
      </w:pPr>
    </w:p>
    <w:p w14:paraId="2EC6A928" w14:textId="77777777" w:rsidR="00B96B4B" w:rsidRDefault="00B96B4B" w:rsidP="00B96B4B"/>
    <w:p w14:paraId="165440F8" w14:textId="77777777" w:rsidR="00B96B4B" w:rsidRDefault="00B96B4B" w:rsidP="00B96B4B"/>
    <w:tbl>
      <w:tblPr>
        <w:tblStyle w:val="Grilledutableau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305"/>
        <w:gridCol w:w="1275"/>
        <w:gridCol w:w="1418"/>
        <w:gridCol w:w="1843"/>
        <w:gridCol w:w="963"/>
        <w:gridCol w:w="1559"/>
        <w:gridCol w:w="905"/>
        <w:gridCol w:w="3518"/>
      </w:tblGrid>
      <w:tr w:rsidR="00B96B4B" w:rsidRPr="00346DE8" w14:paraId="5C7B48E9" w14:textId="77777777" w:rsidTr="00BA5519">
        <w:tc>
          <w:tcPr>
            <w:tcW w:w="1560" w:type="dxa"/>
            <w:tcBorders>
              <w:top w:val="nil"/>
            </w:tcBorders>
            <w:vAlign w:val="center"/>
          </w:tcPr>
          <w:p w14:paraId="394D30FA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Intitulés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5CBA37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Type de dispositif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3D60B030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Nombre de places</w:t>
            </w:r>
          </w:p>
          <w:p w14:paraId="415403F8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disponibles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F291576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  <w:p w14:paraId="76293DEF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color w:val="FF0000"/>
                <w:sz w:val="18"/>
                <w:szCs w:val="18"/>
              </w:rPr>
              <w:t>Dans tous les cas les étudiants doivent avoir passé les épreuves de S1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739F382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Modalités</w:t>
            </w:r>
          </w:p>
          <w:p w14:paraId="753F9B77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 : Dossier</w:t>
            </w:r>
          </w:p>
          <w:p w14:paraId="243C0AE2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E : Entretien</w:t>
            </w:r>
          </w:p>
          <w:p w14:paraId="2E7A543F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DE : Dossier et entretien</w:t>
            </w:r>
          </w:p>
          <w:p w14:paraId="25FECE0E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B33A868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Contacts</w:t>
            </w:r>
          </w:p>
          <w:p w14:paraId="47D075E6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963" w:type="dxa"/>
            <w:tcBorders>
              <w:top w:val="nil"/>
            </w:tcBorders>
            <w:vAlign w:val="center"/>
          </w:tcPr>
          <w:p w14:paraId="2347C369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14:paraId="1320583B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63FC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ED63FC">
              <w:rPr>
                <w:rFonts w:ascii="Arial" w:hAnsi="Arial" w:cs="Arial"/>
                <w:b/>
                <w:sz w:val="18"/>
                <w:szCs w:val="18"/>
              </w:rPr>
              <w:t xml:space="preserve"> dépôt des dossiers</w:t>
            </w:r>
          </w:p>
          <w:p w14:paraId="5AE5950A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4939705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Demande de validation par les étudiants après prise connaissance retour dossier</w:t>
            </w:r>
          </w:p>
          <w:p w14:paraId="1D15745C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O/N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14:paraId="5B1DA338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Début des cours</w:t>
            </w:r>
          </w:p>
          <w:p w14:paraId="1B0B8538" w14:textId="77777777" w:rsidR="00B96B4B" w:rsidRPr="00ED63FC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S2</w:t>
            </w:r>
          </w:p>
          <w:p w14:paraId="24028213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</w:tcBorders>
            <w:vAlign w:val="center"/>
          </w:tcPr>
          <w:p w14:paraId="0F44C662" w14:textId="77777777" w:rsidR="00B96B4B" w:rsidRDefault="00B96B4B" w:rsidP="00BA5519">
            <w:pPr>
              <w:pStyle w:val="TableParagraph"/>
              <w:spacing w:before="120"/>
              <w:ind w:left="36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Validation des acquis antérieurs</w:t>
            </w:r>
          </w:p>
        </w:tc>
      </w:tr>
      <w:tr w:rsidR="00B96B4B" w:rsidRPr="00346DE8" w14:paraId="02B21A82" w14:textId="77777777" w:rsidTr="00BA551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0A8EC0A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sz w:val="18"/>
                <w:szCs w:val="18"/>
              </w:rPr>
              <w:t>S2 Sciences de la Terre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73E37E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proofErr w:type="spellStart"/>
            <w:r w:rsidRPr="00ED63FC">
              <w:rPr>
                <w:rFonts w:ascii="Arial" w:hAnsi="Arial" w:cs="Arial"/>
                <w:sz w:val="18"/>
                <w:szCs w:val="18"/>
              </w:rPr>
              <w:t>Apoflux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57EB4AE4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A4E46B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DBC3AC" w14:textId="77777777" w:rsidR="00B96B4B" w:rsidRDefault="00B96B4B" w:rsidP="00BA5519">
            <w:pPr>
              <w:pStyle w:val="TableParagraph"/>
              <w:ind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EE7F6A" w14:textId="77777777" w:rsidR="00B96B4B" w:rsidRPr="00ED63FC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 Narrow" w:hAnsi="Arial Narrow"/>
                <w:sz w:val="20"/>
                <w:szCs w:val="20"/>
              </w:rPr>
              <w:t>Directeurs d’étude et responsables de mention</w:t>
            </w:r>
          </w:p>
          <w:p w14:paraId="459AEEDB" w14:textId="77777777" w:rsidR="00B96B4B" w:rsidRPr="00ED63FC" w:rsidRDefault="00533495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B96B4B" w:rsidRPr="00ED63FC">
                <w:rPr>
                  <w:rStyle w:val="Lienhypertexte"/>
                  <w:rFonts w:ascii="Arial Narrow" w:hAnsi="Arial Narrow"/>
                  <w:sz w:val="20"/>
                  <w:szCs w:val="20"/>
                </w:rPr>
                <w:t>de-svte@u-bordeaux.fr</w:t>
              </w:r>
            </w:hyperlink>
          </w:p>
          <w:p w14:paraId="63CA303B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Lataste</w:t>
            </w:r>
            <w:proofErr w:type="spellEnd"/>
          </w:p>
          <w:p w14:paraId="5EA93E1E" w14:textId="77777777" w:rsidR="00B96B4B" w:rsidRDefault="00533495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</w:pPr>
            <w:hyperlink r:id="rId27" w:history="1">
              <w:r w:rsidR="00B96B4B" w:rsidRPr="002B6116">
                <w:rPr>
                  <w:rStyle w:val="Lienhypertexte"/>
                  <w:rFonts w:ascii="Arial Narrow" w:hAnsi="Arial Narrow"/>
                  <w:sz w:val="20"/>
                  <w:szCs w:val="20"/>
                </w:rPr>
                <w:t>jean-francois.lataste@u-bordeaux.fr</w:t>
              </w:r>
            </w:hyperlink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DC0FA50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4F9ABE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BF03007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86F87E9" w14:textId="77777777" w:rsidR="00B96B4B" w:rsidRPr="00612AC3" w:rsidRDefault="00B96B4B" w:rsidP="00BA551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sz w:val="18"/>
                <w:szCs w:val="18"/>
              </w:rPr>
              <w:t>Les étudiants qui valideront le semestre 2 de Sciences de la Terre en fin d’année seront admis en 2</w:t>
            </w:r>
            <w:r w:rsidRPr="00612AC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e</w:t>
            </w:r>
            <w:r w:rsidRPr="00612AC3">
              <w:rPr>
                <w:rFonts w:ascii="Arial" w:eastAsia="Times New Roman" w:hAnsi="Arial" w:cs="Arial"/>
                <w:sz w:val="18"/>
                <w:szCs w:val="18"/>
              </w:rPr>
              <w:t xml:space="preserve"> année de licence Sciences de la Terre à la condition d’avoir obtenu en première ou en seconde session une note supérieure ou égale à 10/20 </w:t>
            </w:r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aux différents blocs de Compétences et de Connaissance réduits aux UE du S2 et qui présentent un bloc intermédiaire se terminant au S2 :</w:t>
            </w:r>
          </w:p>
          <w:p w14:paraId="79BDC9C9" w14:textId="77777777" w:rsidR="00B96B4B" w:rsidRPr="00612AC3" w:rsidRDefault="00B96B4B" w:rsidP="00BA55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"</w:t>
            </w:r>
            <w:proofErr w:type="spellStart"/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procesus</w:t>
            </w:r>
            <w:proofErr w:type="spellEnd"/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géologiques"</w:t>
            </w:r>
          </w:p>
          <w:p w14:paraId="00F3238D" w14:textId="77777777" w:rsidR="00B96B4B" w:rsidRPr="00612AC3" w:rsidRDefault="00B96B4B" w:rsidP="00BA55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"outils pour les géosciences"</w:t>
            </w:r>
          </w:p>
          <w:p w14:paraId="0AA791B2" w14:textId="77777777" w:rsidR="00B96B4B" w:rsidRPr="00612AC3" w:rsidRDefault="00B96B4B" w:rsidP="00BA55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"communiquer en géosciences »</w:t>
            </w:r>
          </w:p>
          <w:p w14:paraId="598D195A" w14:textId="77777777" w:rsidR="00B96B4B" w:rsidRPr="00612AC3" w:rsidRDefault="00B96B4B" w:rsidP="00BA55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"anglais pour les géosciences"</w:t>
            </w:r>
          </w:p>
          <w:p w14:paraId="1512862D" w14:textId="77777777" w:rsidR="00B96B4B" w:rsidRPr="00270B73" w:rsidRDefault="00B96B4B" w:rsidP="00BA5519">
            <w:pPr>
              <w:spacing w:before="100" w:beforeAutospacing="1" w:after="100" w:afterAutospacing="1"/>
              <w:jc w:val="both"/>
              <w:rPr>
                <w:rStyle w:val="Hyperlink7"/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612AC3">
              <w:rPr>
                <w:rFonts w:ascii="Arial" w:eastAsia="Times New Roman" w:hAnsi="Arial" w:cs="Arial"/>
                <w:sz w:val="18"/>
                <w:szCs w:val="18"/>
              </w:rPr>
              <w:t>Dans le cas contraire, l’étudiant devra redoubler l’année 1</w:t>
            </w:r>
            <w:r w:rsidRPr="00270B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96B4B" w:rsidRPr="00346DE8" w14:paraId="516AB8E4" w14:textId="77777777" w:rsidTr="00BA5519">
        <w:trPr>
          <w:trHeight w:val="192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AF9C83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S2 Mathématique</w:t>
            </w:r>
            <w:r w:rsidRPr="00ED63F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63FC">
              <w:rPr>
                <w:rFonts w:ascii="Arial" w:hAnsi="Arial" w:cs="Arial"/>
                <w:sz w:val="18"/>
                <w:szCs w:val="18"/>
              </w:rPr>
              <w:t>/Informatique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24F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proofErr w:type="spellStart"/>
            <w:r w:rsidRPr="00ED63FC">
              <w:rPr>
                <w:rFonts w:ascii="Arial" w:hAnsi="Arial" w:cs="Arial"/>
                <w:sz w:val="18"/>
                <w:szCs w:val="18"/>
              </w:rPr>
              <w:t>Apoflux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B52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900B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C3B" w14:textId="77777777" w:rsidR="00B96B4B" w:rsidRDefault="00B96B4B" w:rsidP="00BA5519">
            <w:pPr>
              <w:pStyle w:val="TableParagraph"/>
              <w:ind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567" w14:textId="77777777" w:rsidR="00B96B4B" w:rsidRPr="00801E23" w:rsidRDefault="00B96B4B" w:rsidP="00BA551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801E23">
              <w:rPr>
                <w:rFonts w:ascii="Arial Narrow" w:hAnsi="Arial Narrow"/>
                <w:sz w:val="16"/>
                <w:szCs w:val="16"/>
                <w:lang w:val="en-US"/>
              </w:rPr>
              <w:t>Maths</w:t>
            </w:r>
            <w:proofErr w:type="spellEnd"/>
            <w:r w:rsidRPr="00801E23">
              <w:rPr>
                <w:rFonts w:ascii="Arial Narrow" w:hAnsi="Arial Narrow"/>
                <w:sz w:val="16"/>
                <w:szCs w:val="16"/>
                <w:lang w:val="en-US"/>
              </w:rPr>
              <w:t> :</w:t>
            </w:r>
          </w:p>
          <w:p w14:paraId="0E577E89" w14:textId="77777777" w:rsidR="00B96B4B" w:rsidRPr="00801E23" w:rsidRDefault="00B96B4B" w:rsidP="00BA551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01E23">
              <w:rPr>
                <w:rFonts w:ascii="Arial Narrow" w:hAnsi="Arial Narrow"/>
                <w:sz w:val="16"/>
                <w:szCs w:val="16"/>
                <w:lang w:val="en-US"/>
              </w:rPr>
              <w:t xml:space="preserve"> Arnaud </w:t>
            </w:r>
            <w:proofErr w:type="spellStart"/>
            <w:r w:rsidRPr="00801E23">
              <w:rPr>
                <w:rFonts w:ascii="Arial Narrow" w:hAnsi="Arial Narrow"/>
                <w:sz w:val="16"/>
                <w:szCs w:val="16"/>
                <w:lang w:val="en-US"/>
              </w:rPr>
              <w:t>Jehanne</w:t>
            </w:r>
            <w:proofErr w:type="spellEnd"/>
          </w:p>
          <w:p w14:paraId="4D9E1780" w14:textId="77777777" w:rsidR="00B96B4B" w:rsidRPr="00801E23" w:rsidRDefault="00533495" w:rsidP="00BA551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hyperlink r:id="rId28" w:history="1">
              <w:r w:rsidR="00B96B4B" w:rsidRPr="00612AC3">
                <w:rPr>
                  <w:rStyle w:val="Lienhypertexte"/>
                  <w:rFonts w:ascii="Arial Narrow" w:hAnsi="Arial Narrow"/>
                  <w:sz w:val="16"/>
                  <w:szCs w:val="16"/>
                  <w:lang w:val="uz-Cyrl-UZ" w:eastAsia="uz-Cyrl-UZ" w:bidi="uz-Cyrl-UZ"/>
                </w:rPr>
                <w:t>arnaud</w:t>
              </w:r>
              <w:r w:rsidR="00B96B4B" w:rsidRPr="00801E23">
                <w:rPr>
                  <w:rStyle w:val="Lienhypertexte"/>
                  <w:rFonts w:ascii="Arial Narrow" w:hAnsi="Arial Narrow"/>
                  <w:sz w:val="16"/>
                  <w:szCs w:val="16"/>
                  <w:lang w:val="en-US" w:eastAsia="uz-Cyrl-UZ" w:bidi="uz-Cyrl-UZ"/>
                </w:rPr>
                <w:t>.jehanne</w:t>
              </w:r>
              <w:r w:rsidR="00B96B4B" w:rsidRPr="00612AC3">
                <w:rPr>
                  <w:rStyle w:val="Lienhypertexte"/>
                  <w:rFonts w:ascii="Arial Narrow" w:hAnsi="Arial Narrow"/>
                  <w:sz w:val="16"/>
                  <w:szCs w:val="16"/>
                  <w:lang w:val="uz-Cyrl-UZ" w:eastAsia="uz-Cyrl-UZ" w:bidi="uz-Cyrl-UZ"/>
                </w:rPr>
                <w:t>@u-bordeaux.fr</w:t>
              </w:r>
            </w:hyperlink>
          </w:p>
          <w:p w14:paraId="44F85926" w14:textId="77777777" w:rsidR="00B96B4B" w:rsidRPr="00612AC3" w:rsidRDefault="00B96B4B" w:rsidP="00BA551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2AC3">
              <w:rPr>
                <w:rFonts w:ascii="Arial Narrow" w:hAnsi="Arial Narrow"/>
                <w:sz w:val="16"/>
                <w:szCs w:val="16"/>
                <w:lang w:val="en-US"/>
              </w:rPr>
              <w:t xml:space="preserve">Info L1 : S. </w:t>
            </w:r>
            <w:proofErr w:type="spellStart"/>
            <w:r w:rsidRPr="00612AC3">
              <w:rPr>
                <w:rFonts w:ascii="Arial Narrow" w:hAnsi="Arial Narrow"/>
                <w:sz w:val="16"/>
                <w:szCs w:val="16"/>
                <w:lang w:val="en-US"/>
              </w:rPr>
              <w:t>Thibault</w:t>
            </w:r>
            <w:proofErr w:type="spellEnd"/>
            <w:r w:rsidRPr="00612AC3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hyperlink r:id="rId29">
              <w:r w:rsidRPr="00612AC3">
                <w:rPr>
                  <w:rStyle w:val="LienInternet"/>
                  <w:rFonts w:ascii="Arial Narrow" w:hAnsi="Arial Narrow"/>
                  <w:sz w:val="16"/>
                  <w:szCs w:val="16"/>
                </w:rPr>
                <w:t>samuel.thibault@u-bordeaux.fr</w:t>
              </w:r>
            </w:hyperlink>
          </w:p>
          <w:p w14:paraId="0680E3DF" w14:textId="77777777" w:rsidR="00B96B4B" w:rsidRPr="00612AC3" w:rsidRDefault="00B96B4B" w:rsidP="00BA5519">
            <w:pPr>
              <w:jc w:val="center"/>
              <w:rPr>
                <w:rStyle w:val="Hyperlink7"/>
                <w:rFonts w:ascii="Arial Narrow" w:hAnsi="Arial Narrow"/>
                <w:sz w:val="16"/>
                <w:szCs w:val="16"/>
              </w:rPr>
            </w:pPr>
            <w:r w:rsidRPr="00612AC3">
              <w:rPr>
                <w:rFonts w:ascii="Arial Narrow" w:hAnsi="Arial Narrow"/>
                <w:sz w:val="16"/>
                <w:szCs w:val="16"/>
              </w:rPr>
              <w:t>Info L 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2AC3">
              <w:rPr>
                <w:rFonts w:ascii="Arial Narrow" w:hAnsi="Arial Narrow"/>
                <w:sz w:val="16"/>
                <w:szCs w:val="16"/>
              </w:rPr>
              <w:t xml:space="preserve">Laurent  </w:t>
            </w:r>
            <w:proofErr w:type="spellStart"/>
            <w:r w:rsidRPr="00612AC3">
              <w:rPr>
                <w:rFonts w:ascii="Arial Narrow" w:hAnsi="Arial Narrow"/>
                <w:sz w:val="16"/>
                <w:szCs w:val="16"/>
              </w:rPr>
              <w:t>Réveillère</w:t>
            </w:r>
            <w:proofErr w:type="spellEnd"/>
            <w:r w:rsidRPr="00612AC3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30">
              <w:r w:rsidRPr="00612AC3">
                <w:rPr>
                  <w:rStyle w:val="LienInternet"/>
                  <w:rFonts w:ascii="Arial Narrow" w:hAnsi="Arial Narrow"/>
                  <w:sz w:val="16"/>
                  <w:szCs w:val="16"/>
                </w:rPr>
                <w:t>laurent.reveillere@u-bordeaux.fr</w:t>
              </w:r>
            </w:hyperlink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60E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8B8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ED63F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F8B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</w:tc>
        <w:tc>
          <w:tcPr>
            <w:tcW w:w="3518" w:type="dxa"/>
            <w:tcBorders>
              <w:left w:val="single" w:sz="4" w:space="0" w:color="auto"/>
              <w:bottom w:val="single" w:sz="4" w:space="0" w:color="auto"/>
            </w:tcBorders>
          </w:tcPr>
          <w:p w14:paraId="46124559" w14:textId="77777777" w:rsidR="00B96B4B" w:rsidRDefault="00B96B4B" w:rsidP="00BA5519">
            <w:pPr>
              <w:pStyle w:val="TableParagraph"/>
              <w:spacing w:before="120"/>
              <w:rPr>
                <w:rStyle w:val="Hyperlink7"/>
                <w:rFonts w:ascii="Arial" w:eastAsia="MS Mincho" w:hAnsi="Arial" w:cs="Arial"/>
                <w:sz w:val="18"/>
                <w:szCs w:val="18"/>
              </w:rPr>
            </w:pPr>
          </w:p>
          <w:p w14:paraId="45FB369B" w14:textId="77777777" w:rsidR="00B96B4B" w:rsidRDefault="00B96B4B" w:rsidP="00BA5519">
            <w:pPr>
              <w:pStyle w:val="TableParagraph"/>
              <w:spacing w:before="120"/>
              <w:rPr>
                <w:rStyle w:val="Hyperlink7"/>
                <w:rFonts w:ascii="Arial Narrow" w:hAnsi="Arial Narrow"/>
                <w:sz w:val="20"/>
                <w:szCs w:val="20"/>
              </w:rPr>
            </w:pPr>
            <w:r>
              <w:rPr>
                <w:rStyle w:val="Hyperlink7"/>
                <w:rFonts w:ascii="Arial" w:eastAsia="MS Mincho" w:hAnsi="Arial" w:cs="Arial"/>
                <w:sz w:val="18"/>
                <w:szCs w:val="18"/>
              </w:rPr>
              <w:t xml:space="preserve">Pour accéder au S3 de mathématiques, de math-info ou d’informatique, les étudiants devront valider tous les </w:t>
            </w:r>
            <w:proofErr w:type="spellStart"/>
            <w:r>
              <w:rPr>
                <w:rStyle w:val="Hyperlink7"/>
                <w:rFonts w:ascii="Arial" w:eastAsia="MS Mincho" w:hAnsi="Arial" w:cs="Arial"/>
                <w:sz w:val="18"/>
                <w:szCs w:val="18"/>
              </w:rPr>
              <w:t>BCCs</w:t>
            </w:r>
            <w:proofErr w:type="spellEnd"/>
            <w:r>
              <w:rPr>
                <w:rStyle w:val="Hyperlink7"/>
                <w:rFonts w:ascii="Arial" w:eastAsia="MS Mincho" w:hAnsi="Arial" w:cs="Arial"/>
                <w:sz w:val="18"/>
                <w:szCs w:val="18"/>
              </w:rPr>
              <w:t xml:space="preserve"> prévus pour ces parcours en étant dispensés des </w:t>
            </w:r>
            <w:proofErr w:type="spellStart"/>
            <w:r>
              <w:rPr>
                <w:rStyle w:val="Hyperlink7"/>
                <w:rFonts w:ascii="Arial" w:eastAsia="MS Mincho" w:hAnsi="Arial" w:cs="Arial"/>
                <w:sz w:val="18"/>
                <w:szCs w:val="18"/>
              </w:rPr>
              <w:t>UEs</w:t>
            </w:r>
            <w:proofErr w:type="spellEnd"/>
            <w:r>
              <w:rPr>
                <w:rStyle w:val="Hyperlink7"/>
                <w:rFonts w:ascii="Arial" w:eastAsia="MS Mincho" w:hAnsi="Arial" w:cs="Arial"/>
                <w:sz w:val="18"/>
                <w:szCs w:val="18"/>
              </w:rPr>
              <w:t xml:space="preserve"> du S1.</w:t>
            </w:r>
          </w:p>
        </w:tc>
      </w:tr>
    </w:tbl>
    <w:p w14:paraId="0643E1D7" w14:textId="77777777" w:rsidR="00B96B4B" w:rsidRDefault="00B96B4B" w:rsidP="00B96B4B"/>
    <w:tbl>
      <w:tblPr>
        <w:tblStyle w:val="Grilledutableau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305"/>
        <w:gridCol w:w="1275"/>
        <w:gridCol w:w="1418"/>
        <w:gridCol w:w="1843"/>
        <w:gridCol w:w="963"/>
        <w:gridCol w:w="1559"/>
        <w:gridCol w:w="905"/>
        <w:gridCol w:w="3518"/>
      </w:tblGrid>
      <w:tr w:rsidR="00B96B4B" w:rsidRPr="00346DE8" w14:paraId="7F56A0DD" w14:textId="77777777" w:rsidTr="00BA5519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53BB4DE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S2 Ph</w:t>
            </w:r>
            <w:r w:rsidRPr="00C86CFF">
              <w:rPr>
                <w:rFonts w:ascii="Arial Narrow" w:hAnsi="Arial Narrow"/>
                <w:sz w:val="20"/>
                <w:szCs w:val="20"/>
              </w:rPr>
              <w:t>ysique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69898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4268C115" w14:textId="77777777" w:rsidR="00B96B4B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7C40F81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93AFA4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C5F003" w14:textId="77777777" w:rsidR="00B96B4B" w:rsidRPr="00F62C3F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2C3F">
              <w:rPr>
                <w:rFonts w:ascii="Arial" w:hAnsi="Arial" w:cs="Arial"/>
                <w:sz w:val="18"/>
                <w:szCs w:val="18"/>
                <w:lang w:val="en-US"/>
              </w:rPr>
              <w:t>Thomas Bickel</w:t>
            </w:r>
          </w:p>
          <w:p w14:paraId="4F9556DD" w14:textId="77777777" w:rsidR="00B96B4B" w:rsidRPr="00F62C3F" w:rsidRDefault="00533495" w:rsidP="00BA55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1" w:history="1">
              <w:r w:rsidR="00B96B4B" w:rsidRPr="00F62C3F">
                <w:rPr>
                  <w:rStyle w:val="Lienhypertexte"/>
                  <w:rFonts w:ascii="Arial" w:hAnsi="Arial" w:cs="Arial"/>
                  <w:sz w:val="18"/>
                  <w:szCs w:val="18"/>
                  <w:lang w:val="en-US"/>
                </w:rPr>
                <w:t>thomas.bickel@u-bordeaux.fr</w:t>
              </w:r>
            </w:hyperlink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F3249D5" w14:textId="77777777" w:rsidR="00B96B4B" w:rsidRPr="00801E23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7473949" w14:textId="77777777" w:rsidR="00B96B4B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426D753E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14:paraId="7C37AF8D" w14:textId="77777777" w:rsidR="00B96B4B" w:rsidRDefault="00B96B4B" w:rsidP="00BA5519">
            <w:pPr>
              <w:pStyle w:val="TableParagraph"/>
              <w:spacing w:before="120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BB0EF7">
              <w:rPr>
                <w:rFonts w:ascii="Arial" w:hAnsi="Arial" w:cs="Arial"/>
                <w:color w:val="000000" w:themeColor="text1"/>
                <w:sz w:val="18"/>
                <w:szCs w:val="18"/>
              </w:rPr>
              <w:t>Pas de condition autre que la validation des BCC</w:t>
            </w:r>
          </w:p>
        </w:tc>
      </w:tr>
      <w:tr w:rsidR="00B96B4B" w:rsidRPr="00346DE8" w14:paraId="6EC44407" w14:textId="77777777" w:rsidTr="00BA5519">
        <w:tc>
          <w:tcPr>
            <w:tcW w:w="1560" w:type="dxa"/>
            <w:tcBorders>
              <w:top w:val="nil"/>
            </w:tcBorders>
            <w:vAlign w:val="center"/>
          </w:tcPr>
          <w:p w14:paraId="39664D2D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S2 </w:t>
            </w:r>
            <w:r w:rsidRPr="00C86CFF">
              <w:rPr>
                <w:rFonts w:ascii="Arial Narrow" w:hAnsi="Arial Narrow"/>
                <w:sz w:val="20"/>
                <w:szCs w:val="20"/>
              </w:rPr>
              <w:t>Physique-Chimie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4AB79D0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616CD875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7B8EDAD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C82D245" w14:textId="77777777" w:rsidR="00B96B4B" w:rsidRDefault="00B96B4B" w:rsidP="00BA5519">
            <w:pPr>
              <w:pStyle w:val="TableParagraph"/>
              <w:ind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1C9ABC2" w14:textId="77777777" w:rsidR="00B96B4B" w:rsidRPr="00801E23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CF13B4" w14:textId="77777777" w:rsidR="00B96B4B" w:rsidRPr="00F62C3F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3F">
              <w:rPr>
                <w:rFonts w:ascii="Arial" w:hAnsi="Arial" w:cs="Arial"/>
                <w:sz w:val="18"/>
                <w:szCs w:val="18"/>
              </w:rPr>
              <w:t xml:space="preserve">Ulysse </w:t>
            </w:r>
            <w:proofErr w:type="spellStart"/>
            <w:r w:rsidRPr="00F62C3F">
              <w:rPr>
                <w:rFonts w:ascii="Arial" w:hAnsi="Arial" w:cs="Arial"/>
                <w:sz w:val="18"/>
                <w:szCs w:val="18"/>
              </w:rPr>
              <w:t>Delabre</w:t>
            </w:r>
            <w:proofErr w:type="spellEnd"/>
          </w:p>
          <w:p w14:paraId="5333E59D" w14:textId="77777777" w:rsidR="00B96B4B" w:rsidRPr="00F62C3F" w:rsidRDefault="00533495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B96B4B" w:rsidRPr="00F62C3F">
                <w:rPr>
                  <w:rStyle w:val="Lienhypertexte"/>
                  <w:rFonts w:ascii="Arial" w:hAnsi="Arial" w:cs="Arial"/>
                  <w:sz w:val="18"/>
                  <w:szCs w:val="18"/>
                </w:rPr>
                <w:t>ulysse.delabre@u-bordeaux.fr</w:t>
              </w:r>
            </w:hyperlink>
          </w:p>
          <w:p w14:paraId="08FC9061" w14:textId="77777777" w:rsidR="00B96B4B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</w:pPr>
            <w:r w:rsidRPr="00F62C3F">
              <w:rPr>
                <w:rFonts w:ascii="Arial" w:hAnsi="Arial" w:cs="Arial"/>
                <w:sz w:val="18"/>
                <w:szCs w:val="18"/>
              </w:rPr>
              <w:t>Jérôme Roger</w:t>
            </w:r>
            <w:r w:rsidRPr="00F62C3F">
              <w:rPr>
                <w:rFonts w:ascii="Arial" w:hAnsi="Arial" w:cs="Arial"/>
                <w:sz w:val="18"/>
                <w:szCs w:val="18"/>
              </w:rPr>
              <w:br/>
            </w:r>
            <w:hyperlink r:id="rId33" w:history="1">
              <w:r w:rsidRPr="00F62C3F">
                <w:rPr>
                  <w:rStyle w:val="Lienhypertexte"/>
                  <w:rFonts w:ascii="Arial" w:hAnsi="Arial" w:cs="Arial"/>
                  <w:sz w:val="18"/>
                  <w:szCs w:val="18"/>
                </w:rPr>
                <w:t>jerome.roger@u-bordeaux.fr</w:t>
              </w:r>
            </w:hyperlink>
          </w:p>
        </w:tc>
        <w:tc>
          <w:tcPr>
            <w:tcW w:w="963" w:type="dxa"/>
            <w:tcBorders>
              <w:top w:val="nil"/>
            </w:tcBorders>
            <w:vAlign w:val="center"/>
          </w:tcPr>
          <w:p w14:paraId="5C3B92A2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4752FEF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14:paraId="4EBCD0EB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  <w:p w14:paraId="3CA7B332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</w:tcBorders>
            <w:vAlign w:val="center"/>
          </w:tcPr>
          <w:p w14:paraId="08924741" w14:textId="77777777" w:rsidR="00B96B4B" w:rsidRDefault="00B96B4B" w:rsidP="00BA5519">
            <w:pPr>
              <w:pStyle w:val="TableParagraph"/>
              <w:spacing w:before="120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BB0EF7">
              <w:rPr>
                <w:rFonts w:ascii="Arial" w:hAnsi="Arial" w:cs="Arial"/>
                <w:color w:val="000000" w:themeColor="text1"/>
                <w:sz w:val="18"/>
                <w:szCs w:val="18"/>
              </w:rPr>
              <w:t>Pas de condition autre que la validation des BCC</w:t>
            </w:r>
          </w:p>
        </w:tc>
      </w:tr>
      <w:tr w:rsidR="00B96B4B" w:rsidRPr="00346DE8" w14:paraId="37D10BEB" w14:textId="77777777" w:rsidTr="00BA5519">
        <w:trPr>
          <w:trHeight w:val="1934"/>
        </w:trPr>
        <w:tc>
          <w:tcPr>
            <w:tcW w:w="1560" w:type="dxa"/>
            <w:vAlign w:val="center"/>
          </w:tcPr>
          <w:p w14:paraId="7A72C251" w14:textId="77777777" w:rsidR="00B96B4B" w:rsidRPr="00415D73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73">
              <w:rPr>
                <w:rFonts w:ascii="Arial Narrow" w:hAnsi="Arial Narrow"/>
                <w:sz w:val="20"/>
                <w:szCs w:val="20"/>
              </w:rPr>
              <w:t>S2 Sciences pour l’ingénieur</w:t>
            </w:r>
          </w:p>
          <w:p w14:paraId="1F958E58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82959E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</w:p>
          <w:p w14:paraId="77B2AB75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C689846" w14:textId="77777777" w:rsidR="00B96B4B" w:rsidRPr="00567865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73A67724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58561" w14:textId="77777777" w:rsidR="00B96B4B" w:rsidRDefault="00B96B4B" w:rsidP="00BA5519">
            <w:pPr>
              <w:pStyle w:val="TableParagraph"/>
              <w:ind w:left="32"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vAlign w:val="center"/>
          </w:tcPr>
          <w:p w14:paraId="244ACA42" w14:textId="77777777" w:rsidR="00B96B4B" w:rsidRPr="00801E23" w:rsidRDefault="00B96B4B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Helene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Debeda-Hickel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4" w:history="1">
              <w:r w:rsidRPr="00DB2A01">
                <w:rPr>
                  <w:rStyle w:val="Lienhypertexte"/>
                  <w:rFonts w:ascii="Arial" w:hAnsi="Arial" w:cs="Arial"/>
                  <w:sz w:val="18"/>
                  <w:szCs w:val="18"/>
                  <w:lang w:val="en-US"/>
                </w:rPr>
                <w:t>helene.debeda-hickel@u-bordeaux.fr</w:t>
              </w:r>
            </w:hyperlink>
          </w:p>
        </w:tc>
        <w:tc>
          <w:tcPr>
            <w:tcW w:w="963" w:type="dxa"/>
            <w:vAlign w:val="center"/>
          </w:tcPr>
          <w:p w14:paraId="643E0EA8" w14:textId="77777777" w:rsidR="00B96B4B" w:rsidRPr="00801E23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C52437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vAlign w:val="center"/>
          </w:tcPr>
          <w:p w14:paraId="150B1C03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  <w:p w14:paraId="663E643F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0298B7D5" w14:textId="77777777" w:rsidR="00B96B4B" w:rsidRPr="00855968" w:rsidRDefault="00B96B4B" w:rsidP="00BA5519">
            <w:pPr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855968">
              <w:rPr>
                <w:rFonts w:ascii="Arial" w:hAnsi="Arial" w:cs="Arial"/>
                <w:sz w:val="18"/>
                <w:szCs w:val="18"/>
              </w:rPr>
              <w:t>Les étudiants seront admis en 2</w:t>
            </w:r>
            <w:r w:rsidRPr="00855968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855968">
              <w:rPr>
                <w:rFonts w:ascii="Arial" w:hAnsi="Arial" w:cs="Arial"/>
                <w:sz w:val="18"/>
                <w:szCs w:val="18"/>
              </w:rPr>
              <w:t xml:space="preserve"> année de licence Sciences pour l’Ingénieur à la condition d’avoir obtenu le BCC1 niveau 1 et le BCC5 niveau 1. Il faudra donc qu’ils aient une moyenne supérieure ou égale à 10/20 calculée sur les </w:t>
            </w:r>
            <w:proofErr w:type="spellStart"/>
            <w:r w:rsidRPr="00855968">
              <w:rPr>
                <w:rFonts w:ascii="Arial" w:hAnsi="Arial" w:cs="Arial"/>
                <w:sz w:val="18"/>
                <w:szCs w:val="18"/>
              </w:rPr>
              <w:t>UEs</w:t>
            </w:r>
            <w:proofErr w:type="spellEnd"/>
            <w:r w:rsidRPr="00855968">
              <w:rPr>
                <w:rFonts w:ascii="Arial" w:hAnsi="Arial" w:cs="Arial"/>
                <w:sz w:val="18"/>
                <w:szCs w:val="18"/>
              </w:rPr>
              <w:t xml:space="preserve">  de S2 du BCC1 niveau 1, ainsi que sur les </w:t>
            </w:r>
            <w:proofErr w:type="spellStart"/>
            <w:r w:rsidRPr="00855968">
              <w:rPr>
                <w:rFonts w:ascii="Arial" w:hAnsi="Arial" w:cs="Arial"/>
                <w:sz w:val="18"/>
                <w:szCs w:val="18"/>
              </w:rPr>
              <w:t>UEs</w:t>
            </w:r>
            <w:proofErr w:type="spellEnd"/>
            <w:r w:rsidRPr="00855968">
              <w:rPr>
                <w:rFonts w:ascii="Arial" w:hAnsi="Arial" w:cs="Arial"/>
                <w:sz w:val="18"/>
                <w:szCs w:val="18"/>
              </w:rPr>
              <w:t xml:space="preserve"> du BCC5 niveau 1 (puisqu’ils </w:t>
            </w:r>
            <w:r>
              <w:rPr>
                <w:rFonts w:ascii="Arial" w:hAnsi="Arial" w:cs="Arial"/>
                <w:sz w:val="18"/>
                <w:szCs w:val="18"/>
              </w:rPr>
              <w:t>aur</w:t>
            </w:r>
            <w:r w:rsidRPr="00855968">
              <w:rPr>
                <w:rFonts w:ascii="Arial" w:hAnsi="Arial" w:cs="Arial"/>
                <w:sz w:val="18"/>
                <w:szCs w:val="18"/>
              </w:rPr>
              <w:t xml:space="preserve">ont une dispense sur les </w:t>
            </w:r>
            <w:proofErr w:type="spellStart"/>
            <w:r w:rsidRPr="00855968">
              <w:rPr>
                <w:rFonts w:ascii="Arial" w:hAnsi="Arial" w:cs="Arial"/>
                <w:sz w:val="18"/>
                <w:szCs w:val="18"/>
              </w:rPr>
              <w:t>UEs</w:t>
            </w:r>
            <w:proofErr w:type="spellEnd"/>
            <w:r w:rsidRPr="00855968">
              <w:rPr>
                <w:rFonts w:ascii="Arial" w:hAnsi="Arial" w:cs="Arial"/>
                <w:sz w:val="18"/>
                <w:szCs w:val="18"/>
              </w:rPr>
              <w:t xml:space="preserve"> du semestre 1)</w:t>
            </w:r>
          </w:p>
        </w:tc>
      </w:tr>
      <w:tr w:rsidR="00B96B4B" w:rsidRPr="00346DE8" w14:paraId="63A0C52B" w14:textId="77777777" w:rsidTr="00BA5519">
        <w:trPr>
          <w:trHeight w:val="962"/>
        </w:trPr>
        <w:tc>
          <w:tcPr>
            <w:tcW w:w="1560" w:type="dxa"/>
            <w:vAlign w:val="center"/>
          </w:tcPr>
          <w:p w14:paraId="69C31049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415D73">
              <w:rPr>
                <w:rFonts w:ascii="Arial Narrow" w:hAnsi="Arial Narrow"/>
                <w:sz w:val="20"/>
                <w:szCs w:val="20"/>
              </w:rPr>
              <w:t>S2 Chimie</w:t>
            </w:r>
          </w:p>
        </w:tc>
        <w:tc>
          <w:tcPr>
            <w:tcW w:w="1134" w:type="dxa"/>
            <w:vAlign w:val="center"/>
          </w:tcPr>
          <w:p w14:paraId="7B54B029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</w:p>
        </w:tc>
        <w:tc>
          <w:tcPr>
            <w:tcW w:w="1305" w:type="dxa"/>
            <w:vAlign w:val="center"/>
          </w:tcPr>
          <w:p w14:paraId="7AF70775" w14:textId="77777777" w:rsidR="00B96B4B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71E6095D" w14:textId="77777777" w:rsidR="00B96B4B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022A5A" w14:textId="77777777" w:rsidR="00B96B4B" w:rsidRDefault="00B96B4B" w:rsidP="00BA5519">
            <w:pPr>
              <w:pStyle w:val="TableParagraph"/>
              <w:ind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vAlign w:val="center"/>
          </w:tcPr>
          <w:p w14:paraId="6B1F7205" w14:textId="77777777" w:rsidR="00B96B4B" w:rsidRPr="0079388B" w:rsidRDefault="00B96B4B" w:rsidP="00BA5519">
            <w:pPr>
              <w:jc w:val="center"/>
              <w:rPr>
                <w:rStyle w:val="Lienhypertexte"/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9388B">
              <w:rPr>
                <w:rFonts w:ascii="Arial Narrow" w:hAnsi="Arial Narrow"/>
                <w:sz w:val="20"/>
                <w:szCs w:val="20"/>
                <w:lang w:val="en-US"/>
              </w:rPr>
              <w:t>Dany</w:t>
            </w:r>
            <w:proofErr w:type="spellEnd"/>
            <w:r w:rsidRPr="0079388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88B">
              <w:rPr>
                <w:rFonts w:ascii="Arial Narrow" w:hAnsi="Arial Narrow"/>
                <w:sz w:val="20"/>
                <w:szCs w:val="20"/>
                <w:lang w:val="en-US"/>
              </w:rPr>
              <w:t>Carlier</w:t>
            </w:r>
            <w:proofErr w:type="spellEnd"/>
          </w:p>
          <w:p w14:paraId="306613EB" w14:textId="77777777" w:rsidR="00B96B4B" w:rsidRPr="00177A20" w:rsidRDefault="00533495" w:rsidP="00BA5519">
            <w:pPr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hyperlink r:id="rId35" w:history="1">
              <w:r w:rsidR="00B96B4B" w:rsidRPr="0079388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dany.carlier@icmcb.cnrs.f</w:t>
              </w:r>
            </w:hyperlink>
            <w:r w:rsidR="00B96B4B" w:rsidRPr="0079388B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</w:p>
        </w:tc>
        <w:tc>
          <w:tcPr>
            <w:tcW w:w="963" w:type="dxa"/>
            <w:vAlign w:val="center"/>
          </w:tcPr>
          <w:p w14:paraId="5716D9A3" w14:textId="77777777" w:rsidR="00B96B4B" w:rsidRPr="00177A20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2A8360E" w14:textId="77777777" w:rsidR="00B96B4B" w:rsidRDefault="00B96B4B" w:rsidP="00BA5519">
            <w:pPr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vAlign w:val="center"/>
          </w:tcPr>
          <w:p w14:paraId="2A2E89E2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  <w:p w14:paraId="566C71ED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14:paraId="195B6E3C" w14:textId="77777777" w:rsidR="00B96B4B" w:rsidRPr="00DB2A01" w:rsidRDefault="00B96B4B" w:rsidP="00BA5519">
            <w:pPr>
              <w:pStyle w:val="TableParagraph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DB2A01">
              <w:rPr>
                <w:rFonts w:ascii="Arial" w:hAnsi="Arial" w:cs="Arial"/>
                <w:sz w:val="18"/>
                <w:szCs w:val="18"/>
              </w:rPr>
              <w:t>Les étudiants seront admis en 2</w:t>
            </w:r>
            <w:r w:rsidRPr="00DB2A01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DB2A01">
              <w:rPr>
                <w:rFonts w:ascii="Arial" w:hAnsi="Arial" w:cs="Arial"/>
                <w:sz w:val="18"/>
                <w:szCs w:val="18"/>
              </w:rPr>
              <w:t xml:space="preserve"> année de licence Chimie à la condition d’avoir obtenu une note supérieure ou égale à 10/20 au BCC1.1 et au BCC 5.1. Seules les UE du S2 seront prises en compte dans le calcul de la moyenne de ces BCC.</w:t>
            </w:r>
          </w:p>
        </w:tc>
      </w:tr>
      <w:tr w:rsidR="00B96B4B" w:rsidRPr="00346DE8" w14:paraId="0E1B01BE" w14:textId="77777777" w:rsidTr="00BA5519">
        <w:trPr>
          <w:trHeight w:val="2675"/>
        </w:trPr>
        <w:tc>
          <w:tcPr>
            <w:tcW w:w="1560" w:type="dxa"/>
            <w:vAlign w:val="center"/>
          </w:tcPr>
          <w:p w14:paraId="29B8E681" w14:textId="77777777" w:rsidR="00B96B4B" w:rsidRPr="00880CEC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r w:rsidRPr="00880CEC">
              <w:rPr>
                <w:rFonts w:ascii="Arial Narrow" w:hAnsi="Arial Narrow"/>
                <w:sz w:val="20"/>
                <w:szCs w:val="20"/>
              </w:rPr>
              <w:t>S2 MIASHS</w:t>
            </w:r>
          </w:p>
        </w:tc>
        <w:tc>
          <w:tcPr>
            <w:tcW w:w="1134" w:type="dxa"/>
            <w:vAlign w:val="center"/>
          </w:tcPr>
          <w:p w14:paraId="356F9B36" w14:textId="77777777" w:rsidR="00B96B4B" w:rsidRPr="00880CEC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</w:rPr>
            </w:pPr>
            <w:proofErr w:type="spellStart"/>
            <w:r w:rsidRPr="00880CEC">
              <w:rPr>
                <w:rFonts w:ascii="Arial Narrow" w:hAnsi="Arial Narrow" w:cs="Times New Roman"/>
                <w:sz w:val="20"/>
                <w:szCs w:val="20"/>
              </w:rPr>
              <w:t>Apoflux</w:t>
            </w:r>
            <w:proofErr w:type="spellEnd"/>
          </w:p>
        </w:tc>
        <w:tc>
          <w:tcPr>
            <w:tcW w:w="1305" w:type="dxa"/>
            <w:vAlign w:val="center"/>
          </w:tcPr>
          <w:p w14:paraId="15A230E0" w14:textId="77777777" w:rsidR="00B96B4B" w:rsidRPr="00880CEC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0CEC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0A39B514" w14:textId="77777777" w:rsidR="00B96B4B" w:rsidRPr="00612AC3" w:rsidRDefault="00B96B4B" w:rsidP="00BA5519">
            <w:pPr>
              <w:jc w:val="center"/>
              <w:rPr>
                <w:rStyle w:val="Aucun"/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Etre inscrit au S1à l’université de Bordeaux (y compris les étudiants en double inscription en classe préparatoire).</w:t>
            </w:r>
          </w:p>
        </w:tc>
        <w:tc>
          <w:tcPr>
            <w:tcW w:w="1418" w:type="dxa"/>
            <w:vAlign w:val="center"/>
          </w:tcPr>
          <w:p w14:paraId="62E4807A" w14:textId="77777777" w:rsidR="00B96B4B" w:rsidRPr="00880CEC" w:rsidRDefault="00B96B4B" w:rsidP="00BA5519">
            <w:pPr>
              <w:pStyle w:val="TableParagraph"/>
              <w:ind w:right="71"/>
              <w:jc w:val="center"/>
              <w:rPr>
                <w:rStyle w:val="Hyperlink7"/>
                <w:rFonts w:ascii="Arial Narrow" w:hAnsi="Arial Narrow"/>
                <w:sz w:val="20"/>
                <w:szCs w:val="20"/>
              </w:rPr>
            </w:pPr>
            <w:r w:rsidRPr="00880CEC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vAlign w:val="center"/>
          </w:tcPr>
          <w:p w14:paraId="7321BBB5" w14:textId="77777777" w:rsidR="00B96B4B" w:rsidRPr="00880CEC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0CEC">
              <w:rPr>
                <w:rFonts w:ascii="Arial Narrow" w:hAnsi="Arial Narrow"/>
                <w:sz w:val="20"/>
                <w:szCs w:val="20"/>
              </w:rPr>
              <w:t>Contact pédagogique :</w:t>
            </w:r>
          </w:p>
          <w:p w14:paraId="702B0477" w14:textId="77777777" w:rsidR="00B96B4B" w:rsidRPr="00880CEC" w:rsidRDefault="00B96B4B" w:rsidP="00BA5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0CEC">
              <w:rPr>
                <w:rFonts w:ascii="Arial Narrow" w:hAnsi="Arial Narrow" w:cs="Arial"/>
                <w:sz w:val="20"/>
                <w:szCs w:val="20"/>
              </w:rPr>
              <w:t xml:space="preserve">Marie </w:t>
            </w:r>
            <w:proofErr w:type="spellStart"/>
            <w:r w:rsidRPr="00880CEC">
              <w:rPr>
                <w:rFonts w:ascii="Arial Narrow" w:hAnsi="Arial Narrow" w:cs="Arial"/>
                <w:sz w:val="20"/>
                <w:szCs w:val="20"/>
              </w:rPr>
              <w:t>Chavent</w:t>
            </w:r>
            <w:proofErr w:type="spellEnd"/>
          </w:p>
          <w:p w14:paraId="3D5730DB" w14:textId="77777777" w:rsidR="00B96B4B" w:rsidRPr="00880CEC" w:rsidRDefault="00533495" w:rsidP="00BA5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36" w:history="1">
              <w:r w:rsidR="00B96B4B" w:rsidRPr="00880CEC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marie.chavent@u-bordeaux.fr</w:t>
              </w:r>
            </w:hyperlink>
          </w:p>
          <w:p w14:paraId="54FA237D" w14:textId="77777777" w:rsidR="00B96B4B" w:rsidRPr="00880CEC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0CEC">
              <w:rPr>
                <w:rFonts w:ascii="Arial Narrow" w:hAnsi="Arial Narrow"/>
                <w:sz w:val="20"/>
                <w:szCs w:val="20"/>
              </w:rPr>
              <w:t xml:space="preserve">Emmanuelle </w:t>
            </w:r>
            <w:proofErr w:type="spellStart"/>
            <w:r w:rsidRPr="00880CEC">
              <w:rPr>
                <w:rFonts w:ascii="Arial Narrow" w:hAnsi="Arial Narrow"/>
                <w:sz w:val="20"/>
                <w:szCs w:val="20"/>
              </w:rPr>
              <w:t>Gagnou</w:t>
            </w:r>
            <w:proofErr w:type="spellEnd"/>
          </w:p>
          <w:p w14:paraId="1B305BC3" w14:textId="77777777" w:rsidR="00B96B4B" w:rsidRPr="00880CEC" w:rsidRDefault="00533495" w:rsidP="00BA5519">
            <w:pPr>
              <w:pStyle w:val="TableParagraph"/>
              <w:spacing w:before="120"/>
              <w:ind w:left="34"/>
              <w:jc w:val="center"/>
              <w:rPr>
                <w:rStyle w:val="Hyperlink7"/>
                <w:rFonts w:ascii="Arial Narrow" w:hAnsi="Arial Narrow"/>
                <w:sz w:val="20"/>
                <w:szCs w:val="20"/>
                <w:u w:val="single"/>
              </w:rPr>
            </w:pPr>
            <w:hyperlink r:id="rId37" w:history="1">
              <w:r w:rsidR="00B96B4B" w:rsidRPr="00880CEC">
                <w:rPr>
                  <w:rStyle w:val="Lienhypertexte"/>
                  <w:rFonts w:ascii="Arial Narrow" w:hAnsi="Arial Narrow"/>
                  <w:sz w:val="20"/>
                  <w:szCs w:val="20"/>
                </w:rPr>
                <w:t>emmanuelle.gagnou@u-bordeaux.fr</w:t>
              </w:r>
            </w:hyperlink>
          </w:p>
        </w:tc>
        <w:tc>
          <w:tcPr>
            <w:tcW w:w="963" w:type="dxa"/>
            <w:vAlign w:val="center"/>
          </w:tcPr>
          <w:p w14:paraId="293D0A27" w14:textId="77777777" w:rsidR="00B96B4B" w:rsidRPr="00612AC3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5BB4A7E" w14:textId="77777777" w:rsidR="00B96B4B" w:rsidRPr="00612AC3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880CEC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05" w:type="dxa"/>
            <w:vAlign w:val="center"/>
          </w:tcPr>
          <w:p w14:paraId="1D2592D3" w14:textId="77777777" w:rsidR="00B96B4B" w:rsidRPr="00880CEC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 w:rsidRPr="00880CEC">
              <w:rPr>
                <w:rFonts w:ascii="Arial Narrow" w:hAnsi="Arial Narrow"/>
                <w:sz w:val="20"/>
                <w:szCs w:val="20"/>
              </w:rPr>
              <w:t>30/01/23</w:t>
            </w:r>
          </w:p>
          <w:p w14:paraId="457E7454" w14:textId="77777777" w:rsidR="00B96B4B" w:rsidRPr="00612AC3" w:rsidRDefault="00B96B4B" w:rsidP="00BA5519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518" w:type="dxa"/>
            <w:vAlign w:val="center"/>
          </w:tcPr>
          <w:p w14:paraId="1F41A5E4" w14:textId="77777777" w:rsidR="00B96B4B" w:rsidRPr="00880CEC" w:rsidRDefault="00B96B4B" w:rsidP="00BA5519">
            <w:pPr>
              <w:rPr>
                <w:rFonts w:ascii="Arial" w:eastAsia="Times New Roman" w:hAnsi="Arial" w:cs="Arial"/>
                <w:sz w:val="18"/>
                <w:szCs w:val="18"/>
                <w:lang w:bidi="fr-FR"/>
              </w:rPr>
            </w:pPr>
            <w:r w:rsidRPr="00880CEC">
              <w:rPr>
                <w:rFonts w:ascii="Arial" w:eastAsia="Times New Roman" w:hAnsi="Arial" w:cs="Arial"/>
                <w:sz w:val="18"/>
                <w:szCs w:val="18"/>
                <w:lang w:bidi="fr-FR"/>
              </w:rPr>
              <w:t xml:space="preserve">Les étudiants auront une dispense pour toutes les UE du semestre 1 et ils devront valider les blocs avec les UE du Semestre2. </w:t>
            </w:r>
          </w:p>
          <w:p w14:paraId="3485DA78" w14:textId="77777777" w:rsidR="00B96B4B" w:rsidRDefault="00B96B4B" w:rsidP="00BA5519">
            <w:pPr>
              <w:pStyle w:val="TableParagraph"/>
              <w:spacing w:before="120"/>
              <w:ind w:left="36"/>
              <w:rPr>
                <w:rStyle w:val="Hyperlink7"/>
                <w:rFonts w:ascii="Arial Narrow" w:hAnsi="Arial Narrow"/>
                <w:sz w:val="20"/>
                <w:szCs w:val="20"/>
              </w:rPr>
            </w:pPr>
          </w:p>
        </w:tc>
      </w:tr>
      <w:tr w:rsidR="00B96B4B" w:rsidRPr="006F3219" w14:paraId="511D4FBA" w14:textId="77777777" w:rsidTr="00BA5519">
        <w:trPr>
          <w:trHeight w:val="2675"/>
        </w:trPr>
        <w:tc>
          <w:tcPr>
            <w:tcW w:w="1560" w:type="dxa"/>
          </w:tcPr>
          <w:p w14:paraId="3D1E88D3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73E656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495C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31947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D7DE1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02E659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A02">
              <w:rPr>
                <w:rFonts w:ascii="Arial" w:hAnsi="Arial" w:cs="Arial"/>
                <w:sz w:val="18"/>
                <w:szCs w:val="18"/>
              </w:rPr>
              <w:t>S2 Sciences de la Vie</w:t>
            </w:r>
          </w:p>
        </w:tc>
        <w:tc>
          <w:tcPr>
            <w:tcW w:w="1134" w:type="dxa"/>
          </w:tcPr>
          <w:p w14:paraId="0F4BB45C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52E099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F29BF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147E5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E00F48" w14:textId="77777777" w:rsidR="00B96B4B" w:rsidRDefault="00B96B4B" w:rsidP="00B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B71700" w14:textId="77777777" w:rsidR="00B96B4B" w:rsidRPr="00235A02" w:rsidRDefault="00B96B4B" w:rsidP="00BA551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35A02">
              <w:rPr>
                <w:rFonts w:ascii="Arial" w:hAnsi="Arial" w:cs="Arial"/>
                <w:sz w:val="18"/>
                <w:szCs w:val="18"/>
              </w:rPr>
              <w:t>Apoflux</w:t>
            </w:r>
            <w:proofErr w:type="spellEnd"/>
          </w:p>
        </w:tc>
        <w:tc>
          <w:tcPr>
            <w:tcW w:w="1305" w:type="dxa"/>
          </w:tcPr>
          <w:p w14:paraId="15FA0650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0DE17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4E694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6EADE1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18327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15704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A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40D42B37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AB300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1CE8F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E0956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8E35C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2654" w14:textId="77777777" w:rsidR="00B96B4B" w:rsidRDefault="00B96B4B" w:rsidP="00BA5519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661931" w14:textId="77777777" w:rsidR="00B96B4B" w:rsidRPr="00235A02" w:rsidRDefault="00B96B4B" w:rsidP="00BA5519">
            <w:pPr>
              <w:pStyle w:val="TableParagraph"/>
              <w:ind w:right="7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A0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14:paraId="71E13AE0" w14:textId="77777777" w:rsidR="00B96B4B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9C878D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A02">
              <w:rPr>
                <w:rFonts w:ascii="Arial Narrow" w:hAnsi="Arial Narrow"/>
                <w:sz w:val="20"/>
                <w:szCs w:val="20"/>
              </w:rPr>
              <w:t>Directeurs d’étude et responsables de mention</w:t>
            </w:r>
          </w:p>
          <w:p w14:paraId="580926E1" w14:textId="77777777" w:rsidR="00B96B4B" w:rsidRPr="00235A02" w:rsidRDefault="00B96B4B" w:rsidP="00BA5519">
            <w:pPr>
              <w:jc w:val="center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"mailto:de-svte@ubordeaux.fr"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A02">
              <w:rPr>
                <w:rStyle w:val="Lienhypertexte"/>
                <w:rFonts w:ascii="Arial Narrow" w:hAnsi="Arial Narrow"/>
                <w:sz w:val="20"/>
                <w:szCs w:val="20"/>
              </w:rPr>
              <w:t>de-svte@u-bordeaux.fr</w:t>
            </w:r>
          </w:p>
          <w:p w14:paraId="72256CD6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35A02">
              <w:rPr>
                <w:rFonts w:ascii="Arial Narrow" w:hAnsi="Arial Narrow"/>
                <w:sz w:val="20"/>
                <w:szCs w:val="20"/>
              </w:rPr>
              <w:t>Florence Jude-</w:t>
            </w:r>
            <w:proofErr w:type="spellStart"/>
            <w:r w:rsidRPr="00235A02">
              <w:rPr>
                <w:rFonts w:ascii="Arial Narrow" w:hAnsi="Arial Narrow"/>
                <w:sz w:val="20"/>
                <w:szCs w:val="20"/>
              </w:rPr>
              <w:t>Lemeilleur</w:t>
            </w:r>
            <w:proofErr w:type="spellEnd"/>
          </w:p>
          <w:p w14:paraId="20CD4B8D" w14:textId="77777777" w:rsidR="00B96B4B" w:rsidRPr="00235A02" w:rsidRDefault="00533495" w:rsidP="00BA5519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38" w:history="1">
              <w:r w:rsidR="00B96B4B" w:rsidRPr="00235A02">
                <w:rPr>
                  <w:rStyle w:val="Lienhypertexte"/>
                  <w:rFonts w:ascii="Arial Narrow" w:hAnsi="Arial Narrow"/>
                  <w:color w:val="0000FF"/>
                  <w:sz w:val="20"/>
                  <w:szCs w:val="20"/>
                </w:rPr>
                <w:t>florence.jude@u-bordeaux.fr</w:t>
              </w:r>
            </w:hyperlink>
          </w:p>
        </w:tc>
        <w:tc>
          <w:tcPr>
            <w:tcW w:w="963" w:type="dxa"/>
          </w:tcPr>
          <w:p w14:paraId="7ED812CC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60D40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734E0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47368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C2456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5AE2FC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2E565" w14:textId="77777777" w:rsidR="00B96B4B" w:rsidRDefault="00B96B4B" w:rsidP="00BA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7134F" w14:textId="77777777" w:rsidR="00B96B4B" w:rsidRPr="00235A02" w:rsidRDefault="00B96B4B" w:rsidP="00BA5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A0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905" w:type="dxa"/>
          </w:tcPr>
          <w:p w14:paraId="69DC7957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27EEEC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05B849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7BBF94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7182BC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B12469" w14:textId="77777777" w:rsidR="00B96B4B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30/01/23</w:t>
            </w:r>
          </w:p>
          <w:p w14:paraId="1CCEC03D" w14:textId="77777777" w:rsidR="00B96B4B" w:rsidRPr="00235A02" w:rsidRDefault="00B96B4B" w:rsidP="00BA5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2B1B3CF" w14:textId="77777777" w:rsidR="00B96B4B" w:rsidRDefault="00B96B4B" w:rsidP="00BA5519">
            <w:pPr>
              <w:tabs>
                <w:tab w:val="left" w:pos="3829"/>
              </w:tabs>
              <w:ind w:right="-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4BE943" w14:textId="77777777" w:rsidR="00B96B4B" w:rsidRDefault="00B96B4B" w:rsidP="00BA5519">
            <w:pPr>
              <w:tabs>
                <w:tab w:val="left" w:pos="3829"/>
              </w:tabs>
              <w:ind w:right="-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4079BF" w14:textId="77777777" w:rsidR="00B96B4B" w:rsidRPr="00235A02" w:rsidRDefault="00B96B4B" w:rsidP="00BA5519">
            <w:pPr>
              <w:tabs>
                <w:tab w:val="left" w:pos="3829"/>
              </w:tabs>
              <w:ind w:right="-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A02">
              <w:rPr>
                <w:rFonts w:ascii="Arial" w:hAnsi="Arial" w:cs="Arial"/>
                <w:sz w:val="18"/>
                <w:szCs w:val="18"/>
              </w:rPr>
              <w:t>Les étudiants qui valideront le semestre 2 de Sciences de la Vie en fin d’année seront admis en 2</w:t>
            </w:r>
            <w:r w:rsidRPr="00235A02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235A02">
              <w:rPr>
                <w:rFonts w:ascii="Arial" w:hAnsi="Arial" w:cs="Arial"/>
                <w:sz w:val="18"/>
                <w:szCs w:val="18"/>
              </w:rPr>
              <w:t xml:space="preserve"> année de licence Sciences de la Vie à la condition d’avoir obtenu une note supérieure ou égale à 10/20 aux BCC 1, 2 et 3 (du S2)</w:t>
            </w:r>
          </w:p>
          <w:p w14:paraId="598B5606" w14:textId="77777777" w:rsidR="00B96B4B" w:rsidRPr="00235A02" w:rsidRDefault="00B96B4B" w:rsidP="00BA5519">
            <w:pPr>
              <w:rPr>
                <w:rFonts w:ascii="Arial" w:hAnsi="Arial" w:cs="Arial"/>
                <w:sz w:val="18"/>
                <w:szCs w:val="18"/>
              </w:rPr>
            </w:pPr>
            <w:r w:rsidRPr="00235A02">
              <w:rPr>
                <w:rFonts w:ascii="Arial" w:hAnsi="Arial" w:cs="Arial"/>
                <w:sz w:val="18"/>
                <w:szCs w:val="18"/>
              </w:rPr>
              <w:t xml:space="preserve">Dans le cas contraire, l’étudiant devra redoubler l’année 1. </w:t>
            </w:r>
          </w:p>
          <w:p w14:paraId="51700283" w14:textId="77777777" w:rsidR="00B96B4B" w:rsidRPr="00235A02" w:rsidRDefault="00B96B4B" w:rsidP="00BA5519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8813D" w14:textId="77777777" w:rsidR="00B96B4B" w:rsidRPr="00346DE8" w:rsidRDefault="00B96B4B" w:rsidP="00B96B4B">
      <w:pPr>
        <w:rPr>
          <w:rFonts w:ascii="Arial Narrow" w:hAnsi="Arial Narrow"/>
          <w:sz w:val="22"/>
          <w:szCs w:val="22"/>
        </w:rPr>
      </w:pPr>
    </w:p>
    <w:p w14:paraId="0109A38C" w14:textId="77777777" w:rsidR="00B96B4B" w:rsidRDefault="00B96B4B"/>
    <w:sectPr w:rsidR="00B96B4B" w:rsidSect="00DE7693">
      <w:footerReference w:type="default" r:id="rId39"/>
      <w:pgSz w:w="16820" w:h="11900" w:orient="landscape"/>
      <w:pgMar w:top="709" w:right="108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CD88" w14:textId="77777777" w:rsidR="00034336" w:rsidRDefault="00034336" w:rsidP="0098515B">
      <w:r>
        <w:separator/>
      </w:r>
    </w:p>
  </w:endnote>
  <w:endnote w:type="continuationSeparator" w:id="0">
    <w:p w14:paraId="1697C5A8" w14:textId="77777777" w:rsidR="00034336" w:rsidRDefault="00034336" w:rsidP="0098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87A4" w14:textId="0F52F1A1" w:rsidR="00715D2E" w:rsidRDefault="00715D2E">
    <w:pPr>
      <w:pStyle w:val="Pieddepage"/>
    </w:pPr>
    <w:r w:rsidRPr="00621982">
      <w:rPr>
        <w:rStyle w:val="Appelnotedebasdep"/>
        <w:rFonts w:ascii="Arial Narrow" w:hAnsi="Arial Narrow"/>
        <w:sz w:val="20"/>
        <w:szCs w:val="20"/>
      </w:rPr>
      <w:footnoteRef/>
    </w:r>
    <w:r w:rsidRPr="00621982">
      <w:rPr>
        <w:rFonts w:ascii="Arial Narrow" w:hAnsi="Arial Narrow"/>
        <w:sz w:val="20"/>
        <w:szCs w:val="20"/>
      </w:rPr>
      <w:t xml:space="preserve"> Pour rappel, la pé</w:t>
    </w:r>
    <w:r>
      <w:rPr>
        <w:rFonts w:ascii="Arial Narrow" w:hAnsi="Arial Narrow"/>
        <w:sz w:val="20"/>
        <w:szCs w:val="20"/>
      </w:rPr>
      <w:t>riode votée en CFVU s’étend du 20 novembre 2023 au 15 décembre 2023</w:t>
    </w:r>
    <w:r w:rsidRPr="00621982">
      <w:rPr>
        <w:rFonts w:ascii="Arial Narrow" w:hAnsi="Arial Narrow"/>
        <w:sz w:val="20"/>
        <w:szCs w:val="20"/>
      </w:rPr>
      <w:t>.</w:t>
    </w:r>
  </w:p>
  <w:p w14:paraId="55B71CB6" w14:textId="77777777" w:rsidR="00715D2E" w:rsidRDefault="00715D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EA37" w14:textId="77777777" w:rsidR="00034336" w:rsidRDefault="00034336" w:rsidP="0098515B">
      <w:r>
        <w:separator/>
      </w:r>
    </w:p>
  </w:footnote>
  <w:footnote w:type="continuationSeparator" w:id="0">
    <w:p w14:paraId="0603F43B" w14:textId="77777777" w:rsidR="00034336" w:rsidRDefault="00034336" w:rsidP="0098515B">
      <w:r>
        <w:continuationSeparator/>
      </w:r>
    </w:p>
  </w:footnote>
  <w:footnote w:id="1">
    <w:p w14:paraId="5CAC92A0" w14:textId="2660EC70" w:rsidR="00C84BFB" w:rsidRPr="00621982" w:rsidRDefault="00C84BFB" w:rsidP="00C84BFB">
      <w:pPr>
        <w:pStyle w:val="Default"/>
        <w:rPr>
          <w:rFonts w:ascii="Arial Narrow" w:hAnsi="Arial Narrow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2CD"/>
    <w:multiLevelType w:val="hybridMultilevel"/>
    <w:tmpl w:val="D4009992"/>
    <w:lvl w:ilvl="0" w:tplc="241CB4DC">
      <w:start w:val="1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124612"/>
    <w:multiLevelType w:val="hybridMultilevel"/>
    <w:tmpl w:val="A42EE9FE"/>
    <w:lvl w:ilvl="0" w:tplc="4566D6F8">
      <w:start w:val="1"/>
      <w:numFmt w:val="bullet"/>
      <w:lvlText w:val="·"/>
      <w:lvlJc w:val="left"/>
      <w:pPr>
        <w:ind w:left="4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278B6">
      <w:start w:val="1"/>
      <w:numFmt w:val="bullet"/>
      <w:lvlText w:val="o"/>
      <w:lvlJc w:val="left"/>
      <w:pPr>
        <w:ind w:left="11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BAC0B8">
      <w:start w:val="1"/>
      <w:numFmt w:val="bullet"/>
      <w:lvlText w:val="▪"/>
      <w:lvlJc w:val="left"/>
      <w:pPr>
        <w:ind w:left="18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C1558">
      <w:start w:val="1"/>
      <w:numFmt w:val="bullet"/>
      <w:lvlText w:val="·"/>
      <w:lvlJc w:val="left"/>
      <w:pPr>
        <w:ind w:left="25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B4F13E">
      <w:start w:val="1"/>
      <w:numFmt w:val="bullet"/>
      <w:lvlText w:val="o"/>
      <w:lvlJc w:val="left"/>
      <w:pPr>
        <w:ind w:left="3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061D2">
      <w:start w:val="1"/>
      <w:numFmt w:val="bullet"/>
      <w:lvlText w:val="▪"/>
      <w:lvlJc w:val="left"/>
      <w:pPr>
        <w:ind w:left="40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AF326">
      <w:start w:val="1"/>
      <w:numFmt w:val="bullet"/>
      <w:lvlText w:val="·"/>
      <w:lvlJc w:val="left"/>
      <w:pPr>
        <w:ind w:left="47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DC3732">
      <w:start w:val="1"/>
      <w:numFmt w:val="bullet"/>
      <w:lvlText w:val="o"/>
      <w:lvlJc w:val="left"/>
      <w:pPr>
        <w:ind w:left="5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52E31C">
      <w:start w:val="1"/>
      <w:numFmt w:val="bullet"/>
      <w:lvlText w:val="▪"/>
      <w:lvlJc w:val="left"/>
      <w:pPr>
        <w:ind w:left="61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7168FE"/>
    <w:multiLevelType w:val="hybridMultilevel"/>
    <w:tmpl w:val="5470B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F0"/>
    <w:rsid w:val="00034336"/>
    <w:rsid w:val="000345BE"/>
    <w:rsid w:val="00053DC0"/>
    <w:rsid w:val="000C4E53"/>
    <w:rsid w:val="000C7E49"/>
    <w:rsid w:val="000D2BDC"/>
    <w:rsid w:val="000D7F37"/>
    <w:rsid w:val="000F2272"/>
    <w:rsid w:val="00103C36"/>
    <w:rsid w:val="00123785"/>
    <w:rsid w:val="00174331"/>
    <w:rsid w:val="00174AB5"/>
    <w:rsid w:val="00177A20"/>
    <w:rsid w:val="00187D78"/>
    <w:rsid w:val="001B0653"/>
    <w:rsid w:val="001E4878"/>
    <w:rsid w:val="0024420C"/>
    <w:rsid w:val="0027745E"/>
    <w:rsid w:val="002B50C9"/>
    <w:rsid w:val="002E25D0"/>
    <w:rsid w:val="00323AFF"/>
    <w:rsid w:val="00346B25"/>
    <w:rsid w:val="00346DE8"/>
    <w:rsid w:val="00353F5B"/>
    <w:rsid w:val="00367541"/>
    <w:rsid w:val="003675A2"/>
    <w:rsid w:val="00384858"/>
    <w:rsid w:val="003A1E45"/>
    <w:rsid w:val="004140B1"/>
    <w:rsid w:val="00416E23"/>
    <w:rsid w:val="004221E0"/>
    <w:rsid w:val="00432FE3"/>
    <w:rsid w:val="0044716A"/>
    <w:rsid w:val="004527B7"/>
    <w:rsid w:val="00466601"/>
    <w:rsid w:val="00494312"/>
    <w:rsid w:val="004D5A12"/>
    <w:rsid w:val="004F596F"/>
    <w:rsid w:val="00505ACB"/>
    <w:rsid w:val="005100AB"/>
    <w:rsid w:val="00533495"/>
    <w:rsid w:val="005338AD"/>
    <w:rsid w:val="005374A1"/>
    <w:rsid w:val="00567865"/>
    <w:rsid w:val="0059435B"/>
    <w:rsid w:val="005A7BB9"/>
    <w:rsid w:val="005C6D95"/>
    <w:rsid w:val="005E04FF"/>
    <w:rsid w:val="006166A8"/>
    <w:rsid w:val="00621982"/>
    <w:rsid w:val="00627F78"/>
    <w:rsid w:val="0066514C"/>
    <w:rsid w:val="006860D8"/>
    <w:rsid w:val="006A0510"/>
    <w:rsid w:val="006A121B"/>
    <w:rsid w:val="006D67C3"/>
    <w:rsid w:val="006E02AB"/>
    <w:rsid w:val="006E5D3B"/>
    <w:rsid w:val="006F74D8"/>
    <w:rsid w:val="0070100E"/>
    <w:rsid w:val="00715D2E"/>
    <w:rsid w:val="007210E3"/>
    <w:rsid w:val="00723E3F"/>
    <w:rsid w:val="0075034A"/>
    <w:rsid w:val="007946BE"/>
    <w:rsid w:val="00796FC4"/>
    <w:rsid w:val="00797246"/>
    <w:rsid w:val="007C0481"/>
    <w:rsid w:val="007C2684"/>
    <w:rsid w:val="007C68E2"/>
    <w:rsid w:val="007D6542"/>
    <w:rsid w:val="007E0F74"/>
    <w:rsid w:val="007F2E98"/>
    <w:rsid w:val="0080021B"/>
    <w:rsid w:val="00814806"/>
    <w:rsid w:val="00822DD1"/>
    <w:rsid w:val="00831999"/>
    <w:rsid w:val="0084478B"/>
    <w:rsid w:val="00877C65"/>
    <w:rsid w:val="00891711"/>
    <w:rsid w:val="008922DD"/>
    <w:rsid w:val="008A03BA"/>
    <w:rsid w:val="008D01D0"/>
    <w:rsid w:val="008D7917"/>
    <w:rsid w:val="008E5D42"/>
    <w:rsid w:val="008F44F6"/>
    <w:rsid w:val="00910DD5"/>
    <w:rsid w:val="00912BCC"/>
    <w:rsid w:val="00961EDC"/>
    <w:rsid w:val="0098515B"/>
    <w:rsid w:val="009931C9"/>
    <w:rsid w:val="009D5A53"/>
    <w:rsid w:val="00A11D85"/>
    <w:rsid w:val="00A232A9"/>
    <w:rsid w:val="00A234B2"/>
    <w:rsid w:val="00A42E86"/>
    <w:rsid w:val="00A50525"/>
    <w:rsid w:val="00A55B96"/>
    <w:rsid w:val="00A94B10"/>
    <w:rsid w:val="00AE2051"/>
    <w:rsid w:val="00B006F2"/>
    <w:rsid w:val="00B03166"/>
    <w:rsid w:val="00B173F3"/>
    <w:rsid w:val="00B17E71"/>
    <w:rsid w:val="00B42DBC"/>
    <w:rsid w:val="00B450CB"/>
    <w:rsid w:val="00B96B4B"/>
    <w:rsid w:val="00BA7BEB"/>
    <w:rsid w:val="00BD1C4D"/>
    <w:rsid w:val="00C14DF1"/>
    <w:rsid w:val="00C34735"/>
    <w:rsid w:val="00C762C7"/>
    <w:rsid w:val="00C84BFB"/>
    <w:rsid w:val="00CA6A16"/>
    <w:rsid w:val="00CB778E"/>
    <w:rsid w:val="00D04DDD"/>
    <w:rsid w:val="00D07B3A"/>
    <w:rsid w:val="00D25853"/>
    <w:rsid w:val="00D32B5E"/>
    <w:rsid w:val="00D36F18"/>
    <w:rsid w:val="00D6078A"/>
    <w:rsid w:val="00D616D5"/>
    <w:rsid w:val="00D649C8"/>
    <w:rsid w:val="00D807AC"/>
    <w:rsid w:val="00DD0D4B"/>
    <w:rsid w:val="00DE7693"/>
    <w:rsid w:val="00E0033B"/>
    <w:rsid w:val="00E81456"/>
    <w:rsid w:val="00E938D1"/>
    <w:rsid w:val="00EA5C12"/>
    <w:rsid w:val="00EA5DF2"/>
    <w:rsid w:val="00EC688C"/>
    <w:rsid w:val="00EC75D9"/>
    <w:rsid w:val="00ED7C94"/>
    <w:rsid w:val="00EF64B9"/>
    <w:rsid w:val="00F05126"/>
    <w:rsid w:val="00F156DF"/>
    <w:rsid w:val="00F3152C"/>
    <w:rsid w:val="00F4233B"/>
    <w:rsid w:val="00F471F0"/>
    <w:rsid w:val="00F6745A"/>
    <w:rsid w:val="00F90812"/>
    <w:rsid w:val="00FC104B"/>
    <w:rsid w:val="00FD1D4A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98F2B"/>
  <w14:defaultImageDpi w14:val="300"/>
  <w15:docId w15:val="{28B711E0-7624-4AB6-99E9-B9409AE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98515B"/>
  </w:style>
  <w:style w:type="character" w:customStyle="1" w:styleId="NotedebasdepageCar">
    <w:name w:val="Note de bas de page Car"/>
    <w:basedOn w:val="Policepardfaut"/>
    <w:link w:val="Notedebasdepage"/>
    <w:uiPriority w:val="99"/>
    <w:rsid w:val="0098515B"/>
  </w:style>
  <w:style w:type="character" w:styleId="Appelnotedebasdep">
    <w:name w:val="footnote reference"/>
    <w:basedOn w:val="Policepardfaut"/>
    <w:uiPriority w:val="99"/>
    <w:unhideWhenUsed/>
    <w:rsid w:val="0098515B"/>
    <w:rPr>
      <w:vertAlign w:val="superscript"/>
    </w:rPr>
  </w:style>
  <w:style w:type="paragraph" w:styleId="Paragraphedeliste">
    <w:name w:val="List Paragraph"/>
    <w:basedOn w:val="Normal"/>
    <w:qFormat/>
    <w:rsid w:val="00A234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2C7"/>
    <w:rPr>
      <w:color w:val="0000FF" w:themeColor="hyperlink"/>
      <w:u w:val="single"/>
    </w:rPr>
  </w:style>
  <w:style w:type="character" w:customStyle="1" w:styleId="LienInternet">
    <w:name w:val="Lien Internet"/>
    <w:rsid w:val="00D6078A"/>
    <w:rPr>
      <w:color w:val="000080"/>
      <w:u w:val="single"/>
      <w:lang w:val="uz-Cyrl-UZ" w:eastAsia="uz-Cyrl-UZ" w:bidi="uz-Cyrl-UZ"/>
    </w:rPr>
  </w:style>
  <w:style w:type="paragraph" w:customStyle="1" w:styleId="TableParagraph">
    <w:name w:val="Table Paragraph"/>
    <w:basedOn w:val="Normal"/>
    <w:qFormat/>
    <w:rsid w:val="00D616D5"/>
    <w:pPr>
      <w:widowControl w:val="0"/>
      <w:autoSpaceDE w:val="0"/>
      <w:autoSpaceDN w:val="0"/>
      <w:spacing w:before="17"/>
    </w:pPr>
    <w:rPr>
      <w:rFonts w:ascii="Times New Roman" w:eastAsia="Times New Roman" w:hAnsi="Times New Roman" w:cs="Times New Roman"/>
      <w:sz w:val="22"/>
      <w:szCs w:val="22"/>
      <w:lang w:bidi="fr-FR"/>
    </w:rPr>
  </w:style>
  <w:style w:type="paragraph" w:customStyle="1" w:styleId="Default">
    <w:name w:val="Default"/>
    <w:rsid w:val="00C84B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ucun">
    <w:name w:val="Aucun"/>
    <w:rsid w:val="00505ACB"/>
  </w:style>
  <w:style w:type="character" w:customStyle="1" w:styleId="Hyperlink6">
    <w:name w:val="Hyperlink.6"/>
    <w:basedOn w:val="Aucun"/>
    <w:rsid w:val="00505ACB"/>
    <w:rPr>
      <w:color w:val="0000FF"/>
      <w:u w:val="single" w:color="0000FF"/>
      <w:lang w:val="fr-FR"/>
    </w:rPr>
  </w:style>
  <w:style w:type="character" w:customStyle="1" w:styleId="Hyperlink7">
    <w:name w:val="Hyperlink.7"/>
    <w:basedOn w:val="Aucun"/>
    <w:qFormat/>
    <w:rsid w:val="00505ACB"/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3F5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15D2E"/>
    <w:pPr>
      <w:tabs>
        <w:tab w:val="center" w:pos="4680"/>
        <w:tab w:val="right" w:pos="9360"/>
      </w:tabs>
    </w:pPr>
    <w:rPr>
      <w:rFonts w:cs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15D2E"/>
    <w:rPr>
      <w:rFonts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15D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ederic.gaschet@u-bordeaux.fr" TargetMode="External"/><Relationship Id="rId18" Type="http://schemas.openxmlformats.org/officeDocument/2006/relationships/hyperlink" Target="mailto:scolarite.sciences-homme@u-bordeaux.fr" TargetMode="External"/><Relationship Id="rId26" Type="http://schemas.openxmlformats.org/officeDocument/2006/relationships/hyperlink" Target="mailto:de-svte@ubordeaux.f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scolarite.sciences-homme@u-bordeaux.fr" TargetMode="External"/><Relationship Id="rId34" Type="http://schemas.openxmlformats.org/officeDocument/2006/relationships/hyperlink" Target="file:///P:\cogne\T&#233;l&#233;chargement\helene.debeda-hickel@u-bordeaux.fr" TargetMode="External"/><Relationship Id="rId7" Type="http://schemas.openxmlformats.org/officeDocument/2006/relationships/hyperlink" Target="mailto:elisa.baron@u-bordeaux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oflux-reorientation.u-bordeaux.fr/etudiant/calendrier.php?type=niveau&amp;amp;val=L1&amp;amp;college=HOM&amp;amp;composante" TargetMode="External"/><Relationship Id="rId20" Type="http://schemas.openxmlformats.org/officeDocument/2006/relationships/hyperlink" Target="mailto:philippe.compagnone@u-bordeaux.fr" TargetMode="External"/><Relationship Id="rId29" Type="http://schemas.openxmlformats.org/officeDocument/2006/relationships/hyperlink" Target="mailto:samuel.thibault@u-bordeaux.f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.maurin@u-bordeaux.fr" TargetMode="External"/><Relationship Id="rId24" Type="http://schemas.openxmlformats.org/officeDocument/2006/relationships/hyperlink" Target="mailto:juliette.vollet@u-bordeaux.fr" TargetMode="External"/><Relationship Id="rId32" Type="http://schemas.openxmlformats.org/officeDocument/2006/relationships/hyperlink" Target="mailto:ulysse.delabre@u-bordeaux.fr" TargetMode="External"/><Relationship Id="rId37" Type="http://schemas.openxmlformats.org/officeDocument/2006/relationships/hyperlink" Target="mailto:emmanuelle.gagnou@u-bordeaux.f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icence.droit.eco.aes@u-bordeaux.fr" TargetMode="External"/><Relationship Id="rId23" Type="http://schemas.openxmlformats.org/officeDocument/2006/relationships/hyperlink" Target="mailto:juliette.vollet@u-bordeaux.fr" TargetMode="External"/><Relationship Id="rId28" Type="http://schemas.openxmlformats.org/officeDocument/2006/relationships/hyperlink" Target="mailto:arnaud.jehanne@u-bordeaux.fr" TargetMode="External"/><Relationship Id="rId36" Type="http://schemas.openxmlformats.org/officeDocument/2006/relationships/hyperlink" Target="mailto:marie.chavent@u-bordeaux.fr" TargetMode="External"/><Relationship Id="rId10" Type="http://schemas.openxmlformats.org/officeDocument/2006/relationships/hyperlink" Target="mailto:Stephane.virol@u-bordeaux.fr" TargetMode="External"/><Relationship Id="rId19" Type="http://schemas.openxmlformats.org/officeDocument/2006/relationships/hyperlink" Target="https://apoflux-reorientation.u-bordeaux.fr/etudiant/calendrier.php?type=niveau&amp;amp;val=L1&amp;amp;college=HOM&amp;amp;composante" TargetMode="External"/><Relationship Id="rId31" Type="http://schemas.openxmlformats.org/officeDocument/2006/relationships/hyperlink" Target="mailto:thomas.bickel@u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ce.droit.eco.aes@u-bordeaux.fr" TargetMode="External"/><Relationship Id="rId14" Type="http://schemas.openxmlformats.org/officeDocument/2006/relationships/hyperlink" Target="mailto:Eric.brouillat@u-bordeaux.fr" TargetMode="External"/><Relationship Id="rId22" Type="http://schemas.openxmlformats.org/officeDocument/2006/relationships/hyperlink" Target="https://apoflux-reorientation.u-bordeaux.fr/etudiant/calendrier.php?type=niveau&amp;amp;val=L1&amp;amp;college=HOM&amp;amp;composante" TargetMode="External"/><Relationship Id="rId27" Type="http://schemas.openxmlformats.org/officeDocument/2006/relationships/hyperlink" Target="mailto:jean-francois.lataste@u-bordeaux.fr" TargetMode="External"/><Relationship Id="rId30" Type="http://schemas.openxmlformats.org/officeDocument/2006/relationships/hyperlink" Target="mailto:laurent.reveillere@u-bordeaux.fr" TargetMode="External"/><Relationship Id="rId35" Type="http://schemas.openxmlformats.org/officeDocument/2006/relationships/hyperlink" Target="file:////Users/miashs-1/Desktop/%2522Dany%20Carlier%2522%20%253Cdany.carlier@icmcb.cnrs.fr%253E%253B" TargetMode="External"/><Relationship Id="rId8" Type="http://schemas.openxmlformats.org/officeDocument/2006/relationships/hyperlink" Target="mailto:matteo.bartolucci@u-bordeaux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icence.droit.eco.aes@u-bordeaux.fr" TargetMode="External"/><Relationship Id="rId17" Type="http://schemas.openxmlformats.org/officeDocument/2006/relationships/hyperlink" Target="mailto:Cedric.terret@u-bordeaux.fr" TargetMode="External"/><Relationship Id="rId25" Type="http://schemas.openxmlformats.org/officeDocument/2006/relationships/hyperlink" Target="mailto:scolarite.sciences-homme@u-bordeaux.fr" TargetMode="External"/><Relationship Id="rId33" Type="http://schemas.openxmlformats.org/officeDocument/2006/relationships/hyperlink" Target="mailto:jerome.roger@u-bordeaux.fr" TargetMode="External"/><Relationship Id="rId38" Type="http://schemas.openxmlformats.org/officeDocument/2006/relationships/hyperlink" Target="mailto:florence.jude@u-borde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Auteur</dc:creator>
  <cp:lastModifiedBy>Claire Geng</cp:lastModifiedBy>
  <cp:revision>10</cp:revision>
  <dcterms:created xsi:type="dcterms:W3CDTF">2023-10-05T12:51:00Z</dcterms:created>
  <dcterms:modified xsi:type="dcterms:W3CDTF">2023-10-25T16:10:00Z</dcterms:modified>
</cp:coreProperties>
</file>